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008D7" w14:textId="77777777" w:rsidR="004B1BA0" w:rsidRDefault="004B1BA0" w:rsidP="00D7004C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7CB8CC74" w14:textId="18A89866" w:rsidR="0018037A" w:rsidRDefault="004B1BA0" w:rsidP="00D7004C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4B1BA0">
        <w:rPr>
          <w:rFonts w:ascii="Verdana" w:eastAsia="Times New Roman" w:hAnsi="Verdana" w:cstheme="minorHAnsi"/>
          <w:iCs/>
          <w:sz w:val="24"/>
          <w:szCs w:val="24"/>
        </w:rPr>
        <w:t>Teniendo en cuenta que la asignatura dará crédito a tu perfil de egreso y se evidenciarán los conocimientos adquiridos durante el desarrollo de la asignatura, realizarás en Word la construcción de un Proyecto de Vida Profesional en algún área deseada para desempeñar actividades laborales, o el deseo de mejorar algún proceso laboral en específico en el cual aplicarás una mejora y tendrás la acción de asumir el código de ética del administrador, tomando conciencia del entorno (unidad 4). Podrás apoyarte en el Estándar Internacional (SGA – Sistema de Gestión Ambiental (ISO 14000) – Res</w:t>
      </w:r>
      <w:r>
        <w:rPr>
          <w:rFonts w:ascii="Verdana" w:eastAsia="Times New Roman" w:hAnsi="Verdana" w:cstheme="minorHAnsi"/>
          <w:iCs/>
          <w:sz w:val="24"/>
          <w:szCs w:val="24"/>
        </w:rPr>
        <w:t>ponsabilidad Social (ISO 26000)</w:t>
      </w:r>
      <w:r w:rsidRPr="004B1BA0">
        <w:rPr>
          <w:rFonts w:ascii="Verdana" w:eastAsia="Times New Roman" w:hAnsi="Verdana" w:cstheme="minorHAnsi"/>
          <w:iCs/>
          <w:sz w:val="24"/>
          <w:szCs w:val="24"/>
        </w:rPr>
        <w:t>.</w:t>
      </w:r>
    </w:p>
    <w:p w14:paraId="6A40BD19" w14:textId="0DE3F19D" w:rsidR="00376632" w:rsidRDefault="00376632" w:rsidP="00D7004C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>Lista de Cotejo:</w:t>
      </w:r>
    </w:p>
    <w:tbl>
      <w:tblPr>
        <w:tblStyle w:val="Tablaconcuadrcula"/>
        <w:tblW w:w="10690" w:type="dxa"/>
        <w:tblLook w:val="04A0" w:firstRow="1" w:lastRow="0" w:firstColumn="1" w:lastColumn="0" w:noHBand="0" w:noVBand="1"/>
      </w:tblPr>
      <w:tblGrid>
        <w:gridCol w:w="10690"/>
      </w:tblGrid>
      <w:tr w:rsidR="004B1BA0" w:rsidRPr="00BE3304" w14:paraId="766ABE8B" w14:textId="77777777" w:rsidTr="004B1BA0">
        <w:trPr>
          <w:trHeight w:val="327"/>
        </w:trPr>
        <w:tc>
          <w:tcPr>
            <w:tcW w:w="10690" w:type="dxa"/>
          </w:tcPr>
          <w:p w14:paraId="01A6C89C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Portada</w:t>
            </w:r>
            <w:r w:rsidRPr="00BE3304">
              <w:rPr>
                <w:rFonts w:cstheme="majorHAnsi"/>
                <w:sz w:val="20"/>
                <w:szCs w:val="20"/>
              </w:rPr>
              <w:t xml:space="preserve"> (nombre de la institución, tema, catedrático, alumno, especialidad, semestre, lugar y fecha)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03B19CC1" w14:textId="77777777" w:rsidTr="004B1BA0">
        <w:trPr>
          <w:trHeight w:val="327"/>
        </w:trPr>
        <w:tc>
          <w:tcPr>
            <w:tcW w:w="10690" w:type="dxa"/>
          </w:tcPr>
          <w:p w14:paraId="781CCB56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Índice</w:t>
            </w:r>
            <w:r w:rsidRPr="00BE3304">
              <w:rPr>
                <w:rFonts w:cstheme="majorHAnsi"/>
                <w:sz w:val="20"/>
                <w:szCs w:val="20"/>
              </w:rPr>
              <w:t xml:space="preserve"> (con números de página de preferencia automático)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1164B291" w14:textId="77777777" w:rsidTr="004B1BA0">
        <w:trPr>
          <w:trHeight w:val="327"/>
        </w:trPr>
        <w:tc>
          <w:tcPr>
            <w:tcW w:w="10690" w:type="dxa"/>
          </w:tcPr>
          <w:p w14:paraId="4FD74AFD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Introducción</w:t>
            </w:r>
            <w:r>
              <w:rPr>
                <w:rFonts w:cstheme="majorHAnsi"/>
                <w:sz w:val="20"/>
                <w:szCs w:val="20"/>
              </w:rPr>
              <w:t xml:space="preserve"> (una cuartilla mínimo</w:t>
            </w:r>
            <w:r w:rsidRPr="00BE3304">
              <w:rPr>
                <w:rFonts w:cstheme="majorHAnsi"/>
                <w:sz w:val="20"/>
                <w:szCs w:val="20"/>
              </w:rPr>
              <w:t>)</w:t>
            </w:r>
            <w:r>
              <w:rPr>
                <w:rFonts w:cstheme="majorHAnsi"/>
                <w:sz w:val="20"/>
                <w:szCs w:val="20"/>
              </w:rPr>
              <w:t>.</w:t>
            </w:r>
            <w:r w:rsidRPr="00BE3304">
              <w:rPr>
                <w:rFonts w:cstheme="majorHAnsi"/>
                <w:sz w:val="20"/>
                <w:szCs w:val="20"/>
              </w:rPr>
              <w:t xml:space="preserve"> </w:t>
            </w:r>
          </w:p>
        </w:tc>
      </w:tr>
      <w:tr w:rsidR="004B1BA0" w:rsidRPr="00BE3304" w14:paraId="5F822BED" w14:textId="77777777" w:rsidTr="004B1BA0">
        <w:trPr>
          <w:trHeight w:val="327"/>
        </w:trPr>
        <w:tc>
          <w:tcPr>
            <w:tcW w:w="10690" w:type="dxa"/>
          </w:tcPr>
          <w:p w14:paraId="5F23124E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Contenido </w:t>
            </w:r>
            <w:r w:rsidRPr="00BE3304">
              <w:rPr>
                <w:rFonts w:cstheme="majorHAnsi"/>
                <w:sz w:val="20"/>
                <w:szCs w:val="20"/>
              </w:rPr>
              <w:t>(estructura, según la necesidad del criterio personal, en caso de ser necesario</w:t>
            </w:r>
            <w:r>
              <w:rPr>
                <w:rFonts w:cstheme="majorHAnsi"/>
                <w:sz w:val="20"/>
                <w:szCs w:val="20"/>
              </w:rPr>
              <w:t>,</w:t>
            </w:r>
            <w:r w:rsidRPr="00BE3304">
              <w:rPr>
                <w:rFonts w:cstheme="majorHAnsi"/>
                <w:sz w:val="20"/>
                <w:szCs w:val="20"/>
              </w:rPr>
              <w:t xml:space="preserve"> contenido visual)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579FBC8C" w14:textId="77777777" w:rsidTr="004B1BA0">
        <w:trPr>
          <w:trHeight w:val="306"/>
        </w:trPr>
        <w:tc>
          <w:tcPr>
            <w:tcW w:w="10690" w:type="dxa"/>
          </w:tcPr>
          <w:p w14:paraId="1FDC0B07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Propuesta</w:t>
            </w:r>
            <w:r w:rsidRPr="00BE3304">
              <w:rPr>
                <w:rFonts w:cstheme="majorHAnsi"/>
                <w:sz w:val="20"/>
                <w:szCs w:val="20"/>
              </w:rPr>
              <w:t xml:space="preserve"> (responsabilidad social en el uso de los recursos naturales)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78EF9268" w14:textId="77777777" w:rsidTr="004B1BA0">
        <w:trPr>
          <w:trHeight w:val="327"/>
        </w:trPr>
        <w:tc>
          <w:tcPr>
            <w:tcW w:w="10690" w:type="dxa"/>
          </w:tcPr>
          <w:p w14:paraId="261118C2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Conclusión</w:t>
            </w:r>
            <w:r>
              <w:rPr>
                <w:rFonts w:cstheme="majorHAnsi"/>
                <w:sz w:val="20"/>
                <w:szCs w:val="20"/>
              </w:rPr>
              <w:t xml:space="preserve"> (una cuartilla mínimo</w:t>
            </w:r>
            <w:r w:rsidRPr="00BE3304">
              <w:rPr>
                <w:rFonts w:cstheme="majorHAnsi"/>
                <w:sz w:val="20"/>
                <w:szCs w:val="20"/>
              </w:rPr>
              <w:t>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6FFE81AD" w14:textId="77777777" w:rsidTr="004B1BA0">
        <w:trPr>
          <w:trHeight w:val="327"/>
        </w:trPr>
        <w:tc>
          <w:tcPr>
            <w:tcW w:w="10690" w:type="dxa"/>
          </w:tcPr>
          <w:p w14:paraId="19D08802" w14:textId="77777777" w:rsidR="004B1BA0" w:rsidRPr="00BE3304" w:rsidRDefault="004B1BA0" w:rsidP="00297705">
            <w:pPr>
              <w:shd w:val="clear" w:color="auto" w:fill="FFFFFF" w:themeFill="background1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Referencias bibliográficas </w:t>
            </w:r>
            <w:r w:rsidRPr="00BE3304">
              <w:rPr>
                <w:rFonts w:cstheme="majorHAnsi"/>
                <w:sz w:val="20"/>
                <w:szCs w:val="20"/>
              </w:rPr>
              <w:t>(apoyo en literatura)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4FD364AD" w14:textId="77777777" w:rsidTr="004B1BA0">
        <w:trPr>
          <w:trHeight w:val="327"/>
        </w:trPr>
        <w:tc>
          <w:tcPr>
            <w:tcW w:w="10690" w:type="dxa"/>
          </w:tcPr>
          <w:p w14:paraId="11C1B898" w14:textId="77777777" w:rsidR="004B1BA0" w:rsidRPr="00BE3304" w:rsidRDefault="004B1BA0" w:rsidP="00297705">
            <w:pPr>
              <w:rPr>
                <w:rFonts w:cstheme="majorHAnsi"/>
                <w:b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Tipo de documento: </w:t>
            </w:r>
            <w:r w:rsidRPr="00BE3304">
              <w:rPr>
                <w:rFonts w:cstheme="majorHAnsi"/>
                <w:sz w:val="20"/>
                <w:szCs w:val="20"/>
              </w:rPr>
              <w:t>WORD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159F2A65" w14:textId="77777777" w:rsidTr="004B1BA0">
        <w:trPr>
          <w:trHeight w:val="327"/>
        </w:trPr>
        <w:tc>
          <w:tcPr>
            <w:tcW w:w="10690" w:type="dxa"/>
          </w:tcPr>
          <w:p w14:paraId="7BCA294B" w14:textId="77777777" w:rsidR="004B1BA0" w:rsidRPr="00BE3304" w:rsidRDefault="004B1BA0" w:rsidP="00297705">
            <w:pPr>
              <w:rPr>
                <w:rFonts w:cstheme="majorHAnsi"/>
                <w:b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Tipo de letra: </w:t>
            </w:r>
            <w:r w:rsidRPr="00BE3304">
              <w:rPr>
                <w:rFonts w:cstheme="majorHAnsi"/>
                <w:sz w:val="20"/>
                <w:szCs w:val="20"/>
              </w:rPr>
              <w:t>Times New Roman o Arial</w:t>
            </w:r>
            <w:r>
              <w:rPr>
                <w:rFonts w:cstheme="majorHAnsi"/>
                <w:sz w:val="20"/>
                <w:szCs w:val="20"/>
              </w:rPr>
              <w:t>.</w:t>
            </w:r>
            <w:r w:rsidRPr="00BE3304">
              <w:rPr>
                <w:rFonts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4B1BA0" w:rsidRPr="00BE3304" w14:paraId="682D3872" w14:textId="77777777" w:rsidTr="004B1BA0">
        <w:trPr>
          <w:trHeight w:val="306"/>
        </w:trPr>
        <w:tc>
          <w:tcPr>
            <w:tcW w:w="10690" w:type="dxa"/>
          </w:tcPr>
          <w:p w14:paraId="162A19D2" w14:textId="77777777" w:rsidR="004B1BA0" w:rsidRPr="00BE3304" w:rsidRDefault="004B1BA0" w:rsidP="00297705">
            <w:pPr>
              <w:rPr>
                <w:rFonts w:cstheme="majorHAnsi"/>
                <w:b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Tamaño de fuente: </w:t>
            </w:r>
            <w:r w:rsidRPr="00BE3304">
              <w:rPr>
                <w:rFonts w:cstheme="majorHAnsi"/>
                <w:sz w:val="20"/>
                <w:szCs w:val="20"/>
              </w:rPr>
              <w:t>títulos 14 y negrita, texto normal 12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5FE130E6" w14:textId="77777777" w:rsidTr="004B1BA0">
        <w:trPr>
          <w:trHeight w:val="327"/>
        </w:trPr>
        <w:tc>
          <w:tcPr>
            <w:tcW w:w="10690" w:type="dxa"/>
          </w:tcPr>
          <w:p w14:paraId="29DB5F3B" w14:textId="77777777" w:rsidR="004B1BA0" w:rsidRPr="00BE3304" w:rsidRDefault="004B1BA0" w:rsidP="00297705">
            <w:pPr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Contenido visual: </w:t>
            </w:r>
            <w:r>
              <w:rPr>
                <w:rFonts w:cstheme="majorHAnsi"/>
                <w:sz w:val="20"/>
                <w:szCs w:val="20"/>
              </w:rPr>
              <w:t>c</w:t>
            </w:r>
            <w:r w:rsidRPr="00BE3304">
              <w:rPr>
                <w:rFonts w:cstheme="majorHAnsi"/>
                <w:sz w:val="20"/>
                <w:szCs w:val="20"/>
              </w:rPr>
              <w:t>on buena calidad en pantalla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5D17A8C1" w14:textId="77777777" w:rsidTr="004B1BA0">
        <w:trPr>
          <w:trHeight w:val="327"/>
        </w:trPr>
        <w:tc>
          <w:tcPr>
            <w:tcW w:w="10690" w:type="dxa"/>
          </w:tcPr>
          <w:p w14:paraId="5D1DD8EB" w14:textId="77777777" w:rsidR="004B1BA0" w:rsidRPr="00BE3304" w:rsidRDefault="004B1BA0" w:rsidP="00297705">
            <w:pPr>
              <w:rPr>
                <w:rFonts w:cstheme="majorHAnsi"/>
                <w:b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Información coherente en relación al tema</w:t>
            </w:r>
            <w:r>
              <w:rPr>
                <w:rFonts w:cstheme="majorHAnsi"/>
                <w:b/>
                <w:sz w:val="20"/>
                <w:szCs w:val="20"/>
              </w:rPr>
              <w:t>.</w:t>
            </w:r>
          </w:p>
        </w:tc>
      </w:tr>
      <w:tr w:rsidR="004B1BA0" w:rsidRPr="00BE3304" w14:paraId="14B24A3F" w14:textId="77777777" w:rsidTr="004B1BA0">
        <w:trPr>
          <w:trHeight w:val="327"/>
        </w:trPr>
        <w:tc>
          <w:tcPr>
            <w:tcW w:w="10690" w:type="dxa"/>
          </w:tcPr>
          <w:p w14:paraId="6FB1D7D7" w14:textId="77777777" w:rsidR="004B1BA0" w:rsidRPr="00BE3304" w:rsidRDefault="004B1BA0" w:rsidP="00297705">
            <w:pPr>
              <w:rPr>
                <w:rFonts w:cstheme="majorHAnsi"/>
                <w:b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 xml:space="preserve">Interlineado: </w:t>
            </w:r>
            <w:r w:rsidRPr="00BE3304">
              <w:rPr>
                <w:rFonts w:cstheme="majorHAnsi"/>
                <w:sz w:val="20"/>
                <w:szCs w:val="20"/>
              </w:rPr>
              <w:t>1.5 líneas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4B1BA0" w:rsidRPr="00BE3304" w14:paraId="5107FBDF" w14:textId="77777777" w:rsidTr="004B1BA0">
        <w:trPr>
          <w:trHeight w:val="327"/>
        </w:trPr>
        <w:tc>
          <w:tcPr>
            <w:tcW w:w="10690" w:type="dxa"/>
          </w:tcPr>
          <w:p w14:paraId="16D6FF2C" w14:textId="77777777" w:rsidR="004B1BA0" w:rsidRPr="00BE3304" w:rsidRDefault="004B1BA0" w:rsidP="00297705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E3304">
              <w:rPr>
                <w:rFonts w:cstheme="majorHAnsi"/>
                <w:b/>
                <w:sz w:val="20"/>
                <w:szCs w:val="20"/>
              </w:rPr>
              <w:t>TOTAL</w:t>
            </w:r>
            <w:r w:rsidRPr="00BE3304">
              <w:rPr>
                <w:rFonts w:cstheme="majorHAnsi"/>
                <w:sz w:val="20"/>
                <w:szCs w:val="20"/>
              </w:rPr>
              <w:t xml:space="preserve"> </w:t>
            </w:r>
            <w:r w:rsidRPr="00BE3304">
              <w:rPr>
                <w:rFonts w:cstheme="majorHAnsi"/>
                <w:b/>
                <w:sz w:val="20"/>
                <w:szCs w:val="20"/>
              </w:rPr>
              <w:t>20 PUNTOS</w:t>
            </w:r>
          </w:p>
        </w:tc>
      </w:tr>
    </w:tbl>
    <w:p w14:paraId="431159C3" w14:textId="3A567F64" w:rsidR="00D7004C" w:rsidRPr="00D7004C" w:rsidRDefault="004B1BA0" w:rsidP="004B1BA0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                 </w:t>
      </w:r>
      <w:r w:rsidR="00D7004C" w:rsidRPr="00D7004C">
        <w:rPr>
          <w:rFonts w:ascii="Verdana" w:eastAsia="Times New Roman" w:hAnsi="Verdana" w:cstheme="minorHAnsi"/>
          <w:iCs/>
          <w:sz w:val="24"/>
          <w:szCs w:val="24"/>
        </w:rPr>
        <w:t>Envíala a través de la Plataforma Virtual.</w:t>
      </w:r>
    </w:p>
    <w:p w14:paraId="0BAD771E" w14:textId="77777777" w:rsidR="00D7004C" w:rsidRPr="00D7004C" w:rsidRDefault="00D7004C" w:rsidP="004B1BA0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D7004C">
        <w:rPr>
          <w:rFonts w:ascii="Verdana" w:eastAsia="Times New Roman" w:hAnsi="Verdana" w:cstheme="minorHAnsi"/>
          <w:iCs/>
          <w:sz w:val="24"/>
          <w:szCs w:val="24"/>
        </w:rPr>
        <w:t>Recuerda que el archivo debe ser nombrado:</w:t>
      </w:r>
    </w:p>
    <w:p w14:paraId="1545C102" w14:textId="31452EFB" w:rsidR="00A645CF" w:rsidRPr="00EE7339" w:rsidRDefault="004B1BA0" w:rsidP="004B1BA0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4B1BA0">
        <w:rPr>
          <w:rFonts w:ascii="Verdana" w:eastAsia="Times New Roman" w:hAnsi="Verdana" w:cstheme="minorHAnsi"/>
          <w:b/>
          <w:iCs/>
          <w:sz w:val="24"/>
          <w:szCs w:val="24"/>
        </w:rPr>
        <w:t>Apellido Paterno_Primer Nombre_A_Proyecto_Final</w:t>
      </w:r>
      <w:bookmarkStart w:id="0" w:name="_GoBack"/>
      <w:bookmarkEnd w:id="0"/>
    </w:p>
    <w:sectPr w:rsidR="00A645CF" w:rsidRPr="00EE7339" w:rsidSect="00E47717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F36DE" w:rsidRDefault="009F36DE" w:rsidP="000C56E4">
      <w:r>
        <w:separator/>
      </w:r>
    </w:p>
  </w:endnote>
  <w:endnote w:type="continuationSeparator" w:id="0">
    <w:p w14:paraId="03EE6BA2" w14:textId="77777777" w:rsidR="009F36DE" w:rsidRDefault="009F36D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F36DE" w:rsidRDefault="009F36DE" w:rsidP="004F555F">
    <w:pPr>
      <w:pStyle w:val="Piedepgina"/>
      <w:ind w:left="-567"/>
    </w:pPr>
    <w:r>
      <w:t xml:space="preserve">            </w:t>
    </w:r>
  </w:p>
  <w:p w14:paraId="70A1A4E4" w14:textId="5C41C360" w:rsidR="009F36DE" w:rsidRDefault="009F36D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F36DE" w:rsidRDefault="009F36DE" w:rsidP="000C56E4">
      <w:r>
        <w:separator/>
      </w:r>
    </w:p>
  </w:footnote>
  <w:footnote w:type="continuationSeparator" w:id="0">
    <w:p w14:paraId="143CF59E" w14:textId="77777777" w:rsidR="009F36DE" w:rsidRDefault="009F36D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F36DE" w:rsidRDefault="009F36D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03921C9" w:rsidR="009F36DE" w:rsidRPr="004B1BA0" w:rsidRDefault="004B1BA0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 w:rsidRPr="004B1BA0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Proyecto Final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03921C9" w:rsidR="009F36DE" w:rsidRPr="004B1BA0" w:rsidRDefault="004B1BA0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 w:rsidRPr="004B1BA0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Proyecto Final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F36DE" w:rsidRPr="00B44069" w:rsidRDefault="009F36D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F36DE" w:rsidRPr="00901951" w:rsidRDefault="009F36D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F36DE" w:rsidRPr="00B44069" w:rsidRDefault="009F36D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F36DE" w:rsidRPr="00901951" w:rsidRDefault="009F36D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8174ECE"/>
    <w:multiLevelType w:val="hybridMultilevel"/>
    <w:tmpl w:val="30C20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34A"/>
    <w:rsid w:val="000D2E91"/>
    <w:rsid w:val="000D63C7"/>
    <w:rsid w:val="0010182B"/>
    <w:rsid w:val="00114A5D"/>
    <w:rsid w:val="001408BB"/>
    <w:rsid w:val="00175BD2"/>
    <w:rsid w:val="00176CBB"/>
    <w:rsid w:val="00177091"/>
    <w:rsid w:val="0018037A"/>
    <w:rsid w:val="00203CCD"/>
    <w:rsid w:val="00231D09"/>
    <w:rsid w:val="00232F2E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76632"/>
    <w:rsid w:val="0039235F"/>
    <w:rsid w:val="003D431C"/>
    <w:rsid w:val="003E53E7"/>
    <w:rsid w:val="00413F6C"/>
    <w:rsid w:val="00416ABB"/>
    <w:rsid w:val="00434838"/>
    <w:rsid w:val="0047758A"/>
    <w:rsid w:val="0048484A"/>
    <w:rsid w:val="004918B3"/>
    <w:rsid w:val="004B1BA0"/>
    <w:rsid w:val="004B58C6"/>
    <w:rsid w:val="004B64F4"/>
    <w:rsid w:val="004F555F"/>
    <w:rsid w:val="004F6E1A"/>
    <w:rsid w:val="005332BC"/>
    <w:rsid w:val="00542E53"/>
    <w:rsid w:val="00586346"/>
    <w:rsid w:val="005C770C"/>
    <w:rsid w:val="005E602E"/>
    <w:rsid w:val="005F42A2"/>
    <w:rsid w:val="00600B9A"/>
    <w:rsid w:val="00617F9A"/>
    <w:rsid w:val="00625AF7"/>
    <w:rsid w:val="00625B96"/>
    <w:rsid w:val="00676F41"/>
    <w:rsid w:val="00695EFB"/>
    <w:rsid w:val="00696502"/>
    <w:rsid w:val="00696D11"/>
    <w:rsid w:val="006A101E"/>
    <w:rsid w:val="006B2A8F"/>
    <w:rsid w:val="006E4A17"/>
    <w:rsid w:val="00703456"/>
    <w:rsid w:val="00704BC4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9581E"/>
    <w:rsid w:val="008A5895"/>
    <w:rsid w:val="00901951"/>
    <w:rsid w:val="009251D8"/>
    <w:rsid w:val="00927DB0"/>
    <w:rsid w:val="009678FA"/>
    <w:rsid w:val="009A3FDE"/>
    <w:rsid w:val="009C2D6F"/>
    <w:rsid w:val="009E2CCA"/>
    <w:rsid w:val="009F164F"/>
    <w:rsid w:val="009F36DE"/>
    <w:rsid w:val="009F452A"/>
    <w:rsid w:val="00A64278"/>
    <w:rsid w:val="00A645CF"/>
    <w:rsid w:val="00A76A1B"/>
    <w:rsid w:val="00A862C0"/>
    <w:rsid w:val="00AC6121"/>
    <w:rsid w:val="00AF624E"/>
    <w:rsid w:val="00B039EE"/>
    <w:rsid w:val="00B26A66"/>
    <w:rsid w:val="00B33BD3"/>
    <w:rsid w:val="00B44069"/>
    <w:rsid w:val="00B46003"/>
    <w:rsid w:val="00B46CA9"/>
    <w:rsid w:val="00B56102"/>
    <w:rsid w:val="00BD08DF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09BA"/>
    <w:rsid w:val="00D05056"/>
    <w:rsid w:val="00D20C9B"/>
    <w:rsid w:val="00D356A2"/>
    <w:rsid w:val="00D414F5"/>
    <w:rsid w:val="00D41F2F"/>
    <w:rsid w:val="00D5536C"/>
    <w:rsid w:val="00D6286B"/>
    <w:rsid w:val="00D7004C"/>
    <w:rsid w:val="00D8636B"/>
    <w:rsid w:val="00DB30AC"/>
    <w:rsid w:val="00DB35CC"/>
    <w:rsid w:val="00DC4315"/>
    <w:rsid w:val="00DD3A9A"/>
    <w:rsid w:val="00DE64AE"/>
    <w:rsid w:val="00DF67E6"/>
    <w:rsid w:val="00E06C8E"/>
    <w:rsid w:val="00E342E9"/>
    <w:rsid w:val="00E44C17"/>
    <w:rsid w:val="00E47717"/>
    <w:rsid w:val="00E60597"/>
    <w:rsid w:val="00EA3784"/>
    <w:rsid w:val="00EA4BBE"/>
    <w:rsid w:val="00EB2861"/>
    <w:rsid w:val="00EB2F34"/>
    <w:rsid w:val="00EB4AED"/>
    <w:rsid w:val="00EC00F2"/>
    <w:rsid w:val="00EE7339"/>
    <w:rsid w:val="00F20E4A"/>
    <w:rsid w:val="00F36010"/>
    <w:rsid w:val="00F5446E"/>
    <w:rsid w:val="00F63E5A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89581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89581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977AD-E843-1D4B-8E89-09F6C662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1293</Characters>
  <Application>Microsoft Macintosh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7</cp:revision>
  <cp:lastPrinted>2014-11-20T18:48:00Z</cp:lastPrinted>
  <dcterms:created xsi:type="dcterms:W3CDTF">2017-08-27T22:03:00Z</dcterms:created>
  <dcterms:modified xsi:type="dcterms:W3CDTF">2018-05-30T08:18:00Z</dcterms:modified>
</cp:coreProperties>
</file>