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259432" w14:textId="068D999B" w:rsidR="00F66241" w:rsidRDefault="00F66241" w:rsidP="007852CE">
      <w:pPr>
        <w:jc w:val="both"/>
        <w:rPr>
          <w:rFonts w:ascii="Dispatch-Black" w:hAnsi="Dispatch-Black" w:cstheme="minorHAnsi"/>
          <w:color w:val="3366FF"/>
          <w:sz w:val="28"/>
          <w:szCs w:val="28"/>
        </w:rPr>
      </w:pPr>
    </w:p>
    <w:p w14:paraId="2CB76A0C" w14:textId="77777777" w:rsidR="00A25563" w:rsidRDefault="00A25563" w:rsidP="00A25563">
      <w:pPr>
        <w:rPr>
          <w:rFonts w:ascii="Sansa-Normal" w:eastAsia="Times New Roman" w:hAnsi="Sansa-Normal" w:cstheme="minorHAnsi"/>
          <w:iCs/>
          <w:sz w:val="24"/>
          <w:szCs w:val="24"/>
        </w:rPr>
      </w:pPr>
      <w:r>
        <w:rPr>
          <w:rFonts w:ascii="Sansa-Normal" w:eastAsia="Times New Roman" w:hAnsi="Sansa-Normal" w:cstheme="minorHAnsi"/>
          <w:iCs/>
          <w:sz w:val="24"/>
          <w:szCs w:val="24"/>
        </w:rPr>
        <w:t>Percepción</w:t>
      </w:r>
    </w:p>
    <w:p w14:paraId="715A5BC7" w14:textId="136C225B" w:rsidR="00A25563" w:rsidRPr="00A25563" w:rsidRDefault="00A25563" w:rsidP="00A25563">
      <w:pPr>
        <w:rPr>
          <w:rFonts w:ascii="Sansa-Normal" w:eastAsia="Times New Roman" w:hAnsi="Sansa-Normal" w:cstheme="minorHAnsi"/>
          <w:iCs/>
          <w:sz w:val="24"/>
          <w:szCs w:val="24"/>
        </w:rPr>
      </w:pPr>
      <w:r w:rsidRPr="00A25563">
        <w:rPr>
          <w:rFonts w:ascii="Sansa-Normal" w:eastAsia="Times New Roman" w:hAnsi="Sansa-Normal" w:cstheme="minorHAnsi"/>
          <w:iCs/>
          <w:sz w:val="24"/>
          <w:szCs w:val="24"/>
        </w:rPr>
        <w:t>La percepción es concebida como el proceso mediante el cual los individuos organizan e interpretan sus impresiones sensoriales con el propósito de dar significado a su ambiente. Implica la interpretación de objetos, símbolos y personas, a la luz de las experiencias pertinentes. En otras palabras, facilita la organización de los estímulos y la traducción o interpretación de estos en una forma que influya en la conducta. Tal como lo expresa Robbins (1996: 132), existen distintos factores que operan para modelar y, algunas veces, distorsionar la percepción. Estos factores pueden residir en el perceptor (actitudes, motivos, intereses...), en las características del objeto o blanco que se percibe (movimiento, novedad, sonido, tamaño...), o en el contexto en el que la percepción tiene lugar (lugar, entorno social o de trabajo, etc.). De esta manera, los miembros de una organización, en forma individualizada, observan su entorno, se crean una imagen de ella, producto de sus actitudes, experiencias o aprendizaje. Las características distintivas de cada uno de sus miembros hacen que perciban de distinta manera estos hechos formales y los conducen a actuaciones individuales diversas e incluso, antagónicas, que posiblemente desencadenen en conflictos.</w:t>
      </w:r>
    </w:p>
    <w:p w14:paraId="6FDDACBD" w14:textId="2023CBC3" w:rsidR="00A25563" w:rsidRPr="00A25563" w:rsidRDefault="00A25563" w:rsidP="00A25563">
      <w:pPr>
        <w:rPr>
          <w:rFonts w:ascii="Sansa-Normal" w:eastAsia="Times New Roman" w:hAnsi="Sansa-Normal" w:cstheme="minorHAnsi"/>
          <w:iCs/>
          <w:sz w:val="24"/>
          <w:szCs w:val="24"/>
        </w:rPr>
      </w:pPr>
      <w:r>
        <w:rPr>
          <w:rFonts w:ascii="Sansa-Normal" w:eastAsia="Times New Roman" w:hAnsi="Sansa-Normal" w:cstheme="minorHAnsi"/>
          <w:iCs/>
          <w:sz w:val="24"/>
          <w:szCs w:val="24"/>
        </w:rPr>
        <w:t>Personalidad</w:t>
      </w:r>
    </w:p>
    <w:p w14:paraId="6B9E6F07" w14:textId="184CAEEA" w:rsidR="00A25563" w:rsidRPr="00A25563" w:rsidRDefault="00A25563" w:rsidP="00A25563">
      <w:pPr>
        <w:rPr>
          <w:rFonts w:ascii="Sansa-Normal" w:eastAsia="Times New Roman" w:hAnsi="Sansa-Normal" w:cstheme="minorHAnsi"/>
          <w:iCs/>
          <w:sz w:val="24"/>
          <w:szCs w:val="24"/>
        </w:rPr>
      </w:pPr>
      <w:r w:rsidRPr="00A25563">
        <w:rPr>
          <w:rFonts w:ascii="Sansa-Normal" w:eastAsia="Times New Roman" w:hAnsi="Sansa-Normal" w:cstheme="minorHAnsi"/>
          <w:iCs/>
          <w:sz w:val="24"/>
          <w:szCs w:val="24"/>
        </w:rPr>
        <w:t>La personalidad de un individuo es considerada una serie relativamente estable de características, tendencias y temperamentos que han sido formadas de manera significativa por herencia y por factores sociales, culturales y ambientales. Esta serie de variables determinan los aspectos comunes y las diferencias en la conducta del individuo. Esta definición hace notar que la personalidad del individuo es formada fuera de la institución laboral, sin embargo, genera respuestas conductuales dentro de ella.  Al analizar la personalidad como factor conductual dentro de un organismo social, cabe reflexionar sobre el crecimiento de la estructura organizativa y la demostración o exhibición de la personalidad de sus miembros. De esta manera, las instituciones muy centralizadas, complejas y formales, harán que las actividades de sus empleados sean muy limitadas, dejando de lado su creatividad e ingenio.</w:t>
      </w:r>
    </w:p>
    <w:p w14:paraId="53068072" w14:textId="77777777" w:rsidR="00A25563" w:rsidRPr="00A25563" w:rsidRDefault="00A25563" w:rsidP="00A25563">
      <w:pPr>
        <w:jc w:val="right"/>
        <w:rPr>
          <w:rFonts w:ascii="Sansa-Normal" w:eastAsia="Times New Roman" w:hAnsi="Sansa-Normal" w:cstheme="minorHAnsi"/>
          <w:iCs/>
          <w:sz w:val="18"/>
          <w:szCs w:val="18"/>
        </w:rPr>
      </w:pPr>
      <w:r w:rsidRPr="00A25563">
        <w:rPr>
          <w:rFonts w:ascii="Sansa-Normal" w:eastAsia="Times New Roman" w:hAnsi="Sansa-Normal" w:cstheme="minorHAnsi"/>
          <w:iCs/>
          <w:sz w:val="18"/>
          <w:szCs w:val="18"/>
        </w:rPr>
        <w:t>Referencia:</w:t>
      </w:r>
    </w:p>
    <w:p w14:paraId="4C0823DB" w14:textId="3B7A6CC8" w:rsidR="00A25563" w:rsidRPr="00A25563" w:rsidRDefault="00A25563" w:rsidP="00A25563">
      <w:pPr>
        <w:jc w:val="right"/>
        <w:rPr>
          <w:rFonts w:ascii="Sansa-Normal" w:eastAsia="Times New Roman" w:hAnsi="Sansa-Normal" w:cstheme="minorHAnsi"/>
          <w:iCs/>
          <w:sz w:val="18"/>
          <w:szCs w:val="18"/>
        </w:rPr>
      </w:pPr>
      <w:r w:rsidRPr="00A25563">
        <w:rPr>
          <w:rFonts w:ascii="Sansa-Normal" w:eastAsia="Times New Roman" w:hAnsi="Sansa-Normal" w:cstheme="minorHAnsi"/>
          <w:iCs/>
          <w:sz w:val="18"/>
          <w:szCs w:val="18"/>
        </w:rPr>
        <w:t xml:space="preserve">María Elizabeth Rojas P. (2004). La Conducta Individual como Respuesta a los Factores Formales Organizacionales. </w:t>
      </w:r>
    </w:p>
    <w:p w14:paraId="7E68647B" w14:textId="62AC068D" w:rsidR="00FC4183" w:rsidRPr="00A25563" w:rsidRDefault="00A25563" w:rsidP="00A25563">
      <w:pPr>
        <w:jc w:val="right"/>
        <w:rPr>
          <w:rFonts w:ascii="Sansa-Normal" w:eastAsia="Times New Roman" w:hAnsi="Sansa-Normal" w:cstheme="minorHAnsi"/>
          <w:iCs/>
          <w:sz w:val="18"/>
          <w:szCs w:val="18"/>
        </w:rPr>
      </w:pPr>
      <w:r w:rsidRPr="00A25563">
        <w:rPr>
          <w:rFonts w:ascii="Sansa-Normal" w:eastAsia="Times New Roman" w:hAnsi="Sansa-Normal" w:cstheme="minorHAnsi"/>
          <w:iCs/>
          <w:sz w:val="18"/>
          <w:szCs w:val="18"/>
        </w:rPr>
        <w:t xml:space="preserve">Revista Academia, Nº 6 Julio - Diciembre. </w:t>
      </w:r>
      <w:bookmarkStart w:id="0" w:name="_GoBack"/>
      <w:bookmarkEnd w:id="0"/>
    </w:p>
    <w:sectPr w:rsidR="00FC4183" w:rsidRPr="00A25563" w:rsidSect="00A25563">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66241" w:rsidRDefault="00F66241" w:rsidP="000C56E4">
      <w:r>
        <w:separator/>
      </w:r>
    </w:p>
  </w:endnote>
  <w:endnote w:type="continuationSeparator" w:id="0">
    <w:p w14:paraId="03EE6BA2" w14:textId="77777777" w:rsidR="00F66241" w:rsidRDefault="00F6624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F66241" w:rsidRDefault="00F66241"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F66241" w:rsidRDefault="00F66241"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66241" w:rsidRDefault="00F66241" w:rsidP="000C56E4">
      <w:r>
        <w:separator/>
      </w:r>
    </w:p>
  </w:footnote>
  <w:footnote w:type="continuationSeparator" w:id="0">
    <w:p w14:paraId="143CF59E" w14:textId="77777777" w:rsidR="00F66241" w:rsidRDefault="00F6624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F66241" w:rsidRDefault="00F6624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3B36C576" w:rsidR="00F66241" w:rsidRPr="00A25563" w:rsidRDefault="00A25563" w:rsidP="0052056B">
                          <w:pPr>
                            <w:spacing w:after="0" w:line="240" w:lineRule="auto"/>
                            <w:rPr>
                              <w:rFonts w:ascii="Dispatch-Regular" w:hAnsi="Dispatch-Regular" w:cs="Dispatch-Regular"/>
                              <w:color w:val="FCBD00"/>
                              <w:sz w:val="72"/>
                              <w:szCs w:val="72"/>
                              <w:lang w:val="es-ES" w:eastAsia="es-ES"/>
                            </w:rPr>
                          </w:pPr>
                          <w:r w:rsidRPr="00A25563">
                            <w:rPr>
                              <w:rFonts w:ascii="Dispatch-Regular" w:hAnsi="Dispatch-Regular" w:cs="Dispatch-Regular"/>
                              <w:color w:val="FCBD00"/>
                              <w:sz w:val="72"/>
                              <w:szCs w:val="72"/>
                              <w:lang w:val="es-ES" w:eastAsia="es-ES"/>
                            </w:rPr>
                            <w:t>Para Conocer Más</w:t>
                          </w:r>
                        </w:p>
                        <w:p w14:paraId="555AF389" w14:textId="77777777" w:rsidR="002431F2" w:rsidRDefault="002431F2" w:rsidP="0052056B">
                          <w:pPr>
                            <w:spacing w:after="0" w:line="240" w:lineRule="auto"/>
                            <w:rPr>
                              <w:rFonts w:ascii="Dispatch-Regular" w:hAnsi="Dispatch-Regular" w:cs="Dispatch-Regular"/>
                              <w:color w:val="FCBD00"/>
                              <w:sz w:val="72"/>
                              <w:szCs w:val="56"/>
                              <w:lang w:val="es-ES" w:eastAsia="es-ES"/>
                            </w:rPr>
                          </w:pP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3B36C576" w:rsidR="00F66241" w:rsidRPr="00A25563" w:rsidRDefault="00A25563" w:rsidP="0052056B">
                    <w:pPr>
                      <w:spacing w:after="0" w:line="240" w:lineRule="auto"/>
                      <w:rPr>
                        <w:rFonts w:ascii="Dispatch-Regular" w:hAnsi="Dispatch-Regular" w:cs="Dispatch-Regular"/>
                        <w:color w:val="FCBD00"/>
                        <w:sz w:val="72"/>
                        <w:szCs w:val="72"/>
                        <w:lang w:val="es-ES" w:eastAsia="es-ES"/>
                      </w:rPr>
                    </w:pPr>
                    <w:r w:rsidRPr="00A25563">
                      <w:rPr>
                        <w:rFonts w:ascii="Dispatch-Regular" w:hAnsi="Dispatch-Regular" w:cs="Dispatch-Regular"/>
                        <w:color w:val="FCBD00"/>
                        <w:sz w:val="72"/>
                        <w:szCs w:val="72"/>
                        <w:lang w:val="es-ES" w:eastAsia="es-ES"/>
                      </w:rPr>
                      <w:t>Para Conocer Más</w:t>
                    </w:r>
                  </w:p>
                  <w:p w14:paraId="555AF389" w14:textId="77777777" w:rsidR="002431F2" w:rsidRDefault="002431F2" w:rsidP="0052056B">
                    <w:pPr>
                      <w:spacing w:after="0" w:line="240" w:lineRule="auto"/>
                      <w:rPr>
                        <w:rFonts w:ascii="Dispatch-Regular" w:hAnsi="Dispatch-Regular" w:cs="Dispatch-Regular"/>
                        <w:color w:val="FCBD00"/>
                        <w:sz w:val="72"/>
                        <w:szCs w:val="56"/>
                        <w:lang w:val="es-ES" w:eastAsia="es-ES"/>
                      </w:rPr>
                    </w:pP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24005DC"/>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6D6044"/>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2A567076"/>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6">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BD6597"/>
    <w:multiLevelType w:val="hybridMultilevel"/>
    <w:tmpl w:val="630EA69A"/>
    <w:lvl w:ilvl="0" w:tplc="520890B8">
      <w:start w:val="7"/>
      <w:numFmt w:val="bullet"/>
      <w:lvlText w:val="−"/>
      <w:lvlJc w:val="left"/>
      <w:pPr>
        <w:ind w:left="1060" w:hanging="700"/>
      </w:pPr>
      <w:rPr>
        <w:rFonts w:ascii="Sansa-Normal" w:eastAsiaTheme="minorEastAsia" w:hAnsi="Sansa-Norma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A402F18"/>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9"/>
  </w:num>
  <w:num w:numId="2">
    <w:abstractNumId w:val="16"/>
  </w:num>
  <w:num w:numId="3">
    <w:abstractNumId w:val="20"/>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2"/>
  </w:num>
  <w:num w:numId="10">
    <w:abstractNumId w:val="29"/>
  </w:num>
  <w:num w:numId="11">
    <w:abstractNumId w:val="24"/>
  </w:num>
  <w:num w:numId="12">
    <w:abstractNumId w:val="7"/>
  </w:num>
  <w:num w:numId="13">
    <w:abstractNumId w:val="30"/>
  </w:num>
  <w:num w:numId="14">
    <w:abstractNumId w:val="32"/>
  </w:num>
  <w:num w:numId="15">
    <w:abstractNumId w:val="2"/>
  </w:num>
  <w:num w:numId="16">
    <w:abstractNumId w:val="26"/>
  </w:num>
  <w:num w:numId="17">
    <w:abstractNumId w:val="27"/>
  </w:num>
  <w:num w:numId="18">
    <w:abstractNumId w:val="33"/>
  </w:num>
  <w:num w:numId="19">
    <w:abstractNumId w:val="14"/>
  </w:num>
  <w:num w:numId="20">
    <w:abstractNumId w:val="11"/>
  </w:num>
  <w:num w:numId="21">
    <w:abstractNumId w:val="4"/>
  </w:num>
  <w:num w:numId="22">
    <w:abstractNumId w:val="0"/>
  </w:num>
  <w:num w:numId="23">
    <w:abstractNumId w:val="19"/>
  </w:num>
  <w:num w:numId="24">
    <w:abstractNumId w:val="10"/>
  </w:num>
  <w:num w:numId="25">
    <w:abstractNumId w:val="25"/>
  </w:num>
  <w:num w:numId="26">
    <w:abstractNumId w:val="21"/>
  </w:num>
  <w:num w:numId="27">
    <w:abstractNumId w:val="5"/>
  </w:num>
  <w:num w:numId="28">
    <w:abstractNumId w:val="15"/>
  </w:num>
  <w:num w:numId="29">
    <w:abstractNumId w:val="13"/>
  </w:num>
  <w:num w:numId="30">
    <w:abstractNumId w:val="6"/>
  </w:num>
  <w:num w:numId="31">
    <w:abstractNumId w:val="34"/>
  </w:num>
  <w:num w:numId="32">
    <w:abstractNumId w:val="12"/>
  </w:num>
  <w:num w:numId="33">
    <w:abstractNumId w:val="1"/>
  </w:num>
  <w:num w:numId="34">
    <w:abstractNumId w:val="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214F9E"/>
    <w:rsid w:val="002431F2"/>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F42A2"/>
    <w:rsid w:val="00604987"/>
    <w:rsid w:val="00617C2D"/>
    <w:rsid w:val="00625AF7"/>
    <w:rsid w:val="00663B8D"/>
    <w:rsid w:val="0068742F"/>
    <w:rsid w:val="00695EFB"/>
    <w:rsid w:val="00696502"/>
    <w:rsid w:val="00696D11"/>
    <w:rsid w:val="006B2A8F"/>
    <w:rsid w:val="006B70CD"/>
    <w:rsid w:val="00703456"/>
    <w:rsid w:val="007174A4"/>
    <w:rsid w:val="00780D6B"/>
    <w:rsid w:val="007852CE"/>
    <w:rsid w:val="00794373"/>
    <w:rsid w:val="007A02A5"/>
    <w:rsid w:val="007B0549"/>
    <w:rsid w:val="007C352A"/>
    <w:rsid w:val="007E15BB"/>
    <w:rsid w:val="00803AD9"/>
    <w:rsid w:val="0084096C"/>
    <w:rsid w:val="00851A71"/>
    <w:rsid w:val="00884708"/>
    <w:rsid w:val="008B4187"/>
    <w:rsid w:val="00927DB0"/>
    <w:rsid w:val="00954389"/>
    <w:rsid w:val="009678FA"/>
    <w:rsid w:val="009A3FDE"/>
    <w:rsid w:val="009C2D6F"/>
    <w:rsid w:val="009F1157"/>
    <w:rsid w:val="00A25563"/>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7325C"/>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66241"/>
    <w:rsid w:val="00FA2C5B"/>
    <w:rsid w:val="00FA36F9"/>
    <w:rsid w:val="00FC4183"/>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427400">
      <w:bodyDiv w:val="1"/>
      <w:marLeft w:val="0"/>
      <w:marRight w:val="0"/>
      <w:marTop w:val="0"/>
      <w:marBottom w:val="0"/>
      <w:divBdr>
        <w:top w:val="none" w:sz="0" w:space="0" w:color="auto"/>
        <w:left w:val="none" w:sz="0" w:space="0" w:color="auto"/>
        <w:bottom w:val="none" w:sz="0" w:space="0" w:color="auto"/>
        <w:right w:val="none" w:sz="0" w:space="0" w:color="auto"/>
      </w:divBdr>
      <w:divsChild>
        <w:div w:id="1005523728">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AA93A-69B7-C447-A2D1-EE5CAAF89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1996</Characters>
  <Application>Microsoft Macintosh Word</Application>
  <DocSecurity>0</DocSecurity>
  <Lines>16</Lines>
  <Paragraphs>4</Paragraphs>
  <ScaleCrop>false</ScaleCrop>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2018-05-29T22:06:00Z</cp:lastPrinted>
  <dcterms:created xsi:type="dcterms:W3CDTF">2018-05-29T22:06:00Z</dcterms:created>
  <dcterms:modified xsi:type="dcterms:W3CDTF">2018-05-29T22:06:00Z</dcterms:modified>
</cp:coreProperties>
</file>