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>
        <w:rPr>
          <w:lang w:val="es-MX"/>
        </w:rPr>
        <w:t>Las medidas de tendencia central son</w:t>
      </w:r>
    </w:p>
    <w:p w:rsidR="00427EF4" w:rsidRDefault="00427EF4" w:rsidP="00427EF4">
      <w:pPr>
        <w:pStyle w:val="WrongAnswer"/>
        <w:rPr>
          <w:lang w:val="es-MX"/>
        </w:rPr>
      </w:pPr>
      <w:r>
        <w:rPr>
          <w:lang w:val="es-MX"/>
        </w:rPr>
        <w:t>Percentiles, cuantiles y deciles</w:t>
      </w:r>
    </w:p>
    <w:p w:rsidR="00427EF4" w:rsidRDefault="00427EF4" w:rsidP="00427EF4">
      <w:pPr>
        <w:pStyle w:val="RightAnswer"/>
        <w:rPr>
          <w:lang w:val="es-MX"/>
        </w:rPr>
      </w:pPr>
      <w:r w:rsidRPr="00E91018">
        <w:rPr>
          <w:lang w:val="es-MX"/>
        </w:rPr>
        <w:t>Media, mediana y moda</w:t>
      </w:r>
    </w:p>
    <w:p w:rsidR="00427EF4" w:rsidRDefault="00427EF4" w:rsidP="00427EF4">
      <w:pPr>
        <w:pStyle w:val="WrongAnswer"/>
        <w:rPr>
          <w:lang w:val="es-MX"/>
        </w:rPr>
      </w:pPr>
      <w:r w:rsidRPr="00E91018">
        <w:rPr>
          <w:lang w:val="es-MX"/>
        </w:rPr>
        <w:t>Desviaci</w:t>
      </w:r>
      <w:r>
        <w:rPr>
          <w:lang w:val="es-MX"/>
        </w:rPr>
        <w:t>&amp;oacute;</w:t>
      </w:r>
      <w:r>
        <w:rPr>
          <w:lang w:val="es-MX"/>
        </w:rPr>
        <w:t>n est</w:t>
      </w:r>
      <w:r>
        <w:rPr>
          <w:lang w:val="es-MX"/>
        </w:rPr>
        <w:t>&amp;aacute;</w:t>
      </w:r>
      <w:r>
        <w:rPr>
          <w:lang w:val="es-MX"/>
        </w:rPr>
        <w:t>ndar y coeficiente de variaci</w:t>
      </w:r>
      <w:r>
        <w:rPr>
          <w:lang w:val="es-MX"/>
        </w:rPr>
        <w:t>&amp;oacute;</w:t>
      </w:r>
      <w:r>
        <w:rPr>
          <w:lang w:val="es-MX"/>
        </w:rPr>
        <w:t>n</w:t>
      </w:r>
    </w:p>
    <w:p w:rsidR="00427EF4" w:rsidRPr="00427EF4" w:rsidRDefault="00427EF4" w:rsidP="00427EF4">
      <w:pPr>
        <w:pStyle w:val="WrongAnswer"/>
        <w:rPr>
          <w:lang w:val="es-MX"/>
        </w:rPr>
      </w:pPr>
      <w:r w:rsidRPr="00E91018">
        <w:rPr>
          <w:lang w:val="es-MX"/>
        </w:rPr>
        <w:t>Varianza y Rango</w:t>
      </w:r>
    </w:p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 w:rsidRPr="00E91018">
        <w:rPr>
          <w:lang w:val="es-MX"/>
        </w:rPr>
        <w:t xml:space="preserve">El conjunto de valores </w:t>
      </w:r>
      <w:r>
        <w:rPr>
          <w:lang w:val="es-MX"/>
        </w:rPr>
        <w:t>que mayor frecuencia presentan es cuando se habla de</w:t>
      </w:r>
    </w:p>
    <w:p w:rsidR="00427EF4" w:rsidRDefault="00427EF4" w:rsidP="00427EF4">
      <w:pPr>
        <w:pStyle w:val="RightAnswer"/>
        <w:rPr>
          <w:lang w:val="es-MX"/>
        </w:rPr>
      </w:pPr>
      <w:r w:rsidRPr="004A4ABE">
        <w:rPr>
          <w:lang w:val="es-MX"/>
        </w:rPr>
        <w:t>Moda</w:t>
      </w:r>
    </w:p>
    <w:p w:rsidR="00427EF4" w:rsidRDefault="00427EF4" w:rsidP="00427EF4">
      <w:pPr>
        <w:pStyle w:val="WrongAnswer"/>
        <w:rPr>
          <w:lang w:val="es-MX"/>
        </w:rPr>
      </w:pPr>
      <w:r w:rsidRPr="004A4ABE">
        <w:rPr>
          <w:lang w:val="es-MX"/>
        </w:rPr>
        <w:t>Media</w:t>
      </w:r>
    </w:p>
    <w:p w:rsidR="00427EF4" w:rsidRDefault="00427EF4" w:rsidP="00427EF4">
      <w:pPr>
        <w:pStyle w:val="WrongAnswer"/>
        <w:rPr>
          <w:lang w:val="es-MX"/>
        </w:rPr>
      </w:pPr>
      <w:r w:rsidRPr="004A4ABE">
        <w:rPr>
          <w:lang w:val="es-MX"/>
        </w:rPr>
        <w:t>media ponderada</w:t>
      </w:r>
    </w:p>
    <w:p w:rsidR="00427EF4" w:rsidRPr="00427EF4" w:rsidRDefault="00427EF4" w:rsidP="00427EF4">
      <w:pPr>
        <w:pStyle w:val="WrongAnswer"/>
        <w:rPr>
          <w:lang w:val="es-MX"/>
        </w:rPr>
      </w:pPr>
      <w:r w:rsidRPr="004A4ABE">
        <w:rPr>
          <w:lang w:val="es-MX"/>
        </w:rPr>
        <w:t>mediana</w:t>
      </w:r>
    </w:p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 w:rsidRPr="004A4ABE">
        <w:rPr>
          <w:lang w:val="es-MX"/>
        </w:rPr>
        <w:t>En base a los siguientes datos</w:t>
      </w:r>
      <w:r>
        <w:rPr>
          <w:lang w:val="es-MX"/>
        </w:rPr>
        <w:t xml:space="preserve">: </w:t>
      </w:r>
      <w:r w:rsidRPr="004A4ABE">
        <w:rPr>
          <w:lang w:val="es-MX"/>
        </w:rPr>
        <w:t>2, 3, 0, 5, 4, 3, 1, 3, 5, 2</w:t>
      </w:r>
      <w:r>
        <w:rPr>
          <w:lang w:val="es-MX"/>
        </w:rPr>
        <w:t xml:space="preserve"> que representan el n</w:t>
      </w:r>
      <w:r>
        <w:rPr>
          <w:lang w:val="es-MX"/>
        </w:rPr>
        <w:t>&amp;uacute;</w:t>
      </w:r>
      <w:r>
        <w:rPr>
          <w:lang w:val="es-MX"/>
        </w:rPr>
        <w:t>mero de d</w:t>
      </w:r>
      <w:r>
        <w:rPr>
          <w:lang w:val="es-MX"/>
        </w:rPr>
        <w:t>&amp;iacute;</w:t>
      </w:r>
      <w:r>
        <w:rPr>
          <w:lang w:val="es-MX"/>
        </w:rPr>
        <w:t>as que los trabajadores faltan al trabajo, la varianza es</w:t>
      </w:r>
    </w:p>
    <w:p w:rsidR="00427EF4" w:rsidRDefault="00427EF4" w:rsidP="00427EF4">
      <w:pPr>
        <w:pStyle w:val="WrongAnswer"/>
        <w:rPr>
          <w:lang w:val="es-MX"/>
        </w:rPr>
      </w:pPr>
      <w:r w:rsidRPr="00B53081">
        <w:rPr>
          <w:lang w:val="es-MX"/>
        </w:rPr>
        <w:t>1.61</w:t>
      </w:r>
    </w:p>
    <w:p w:rsidR="00427EF4" w:rsidRDefault="00427EF4" w:rsidP="00427EF4">
      <w:pPr>
        <w:pStyle w:val="RightAnswer"/>
        <w:rPr>
          <w:lang w:val="es-MX"/>
        </w:rPr>
      </w:pPr>
      <w:r w:rsidRPr="00B53081">
        <w:rPr>
          <w:lang w:val="es-MX"/>
        </w:rPr>
        <w:t>2.36</w:t>
      </w:r>
    </w:p>
    <w:p w:rsidR="00427EF4" w:rsidRDefault="00427EF4" w:rsidP="00427EF4">
      <w:pPr>
        <w:pStyle w:val="WrongAnswer"/>
        <w:rPr>
          <w:lang w:val="es-MX"/>
        </w:rPr>
      </w:pPr>
      <w:r w:rsidRPr="00B53081">
        <w:rPr>
          <w:lang w:val="es-MX"/>
        </w:rPr>
        <w:t>2.62</w:t>
      </w:r>
    </w:p>
    <w:p w:rsidR="00427EF4" w:rsidRPr="00427EF4" w:rsidRDefault="00427EF4" w:rsidP="00427EF4">
      <w:pPr>
        <w:pStyle w:val="WrongAnswer"/>
        <w:rPr>
          <w:lang w:val="es-MX"/>
        </w:rPr>
      </w:pPr>
      <w:r w:rsidRPr="00B53081">
        <w:rPr>
          <w:lang w:val="es-MX"/>
        </w:rPr>
        <w:t>1.53</w:t>
      </w:r>
    </w:p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 w:rsidRPr="00D36611">
        <w:rPr>
          <w:lang w:val="es-MX"/>
        </w:rPr>
        <w:t>Cuando se trata de un conjunto de datos que</w:t>
      </w:r>
      <w:r>
        <w:rPr>
          <w:lang w:val="es-MX"/>
        </w:rPr>
        <w:t xml:space="preserve"> tienen cuatro modas, se denomin</w:t>
      </w:r>
      <w:r w:rsidRPr="00D36611">
        <w:rPr>
          <w:lang w:val="es-MX"/>
        </w:rPr>
        <w:t>a</w:t>
      </w:r>
    </w:p>
    <w:p w:rsidR="00427EF4" w:rsidRDefault="00427EF4" w:rsidP="00427EF4">
      <w:pPr>
        <w:pStyle w:val="RightAnswer"/>
        <w:rPr>
          <w:lang w:val="es-MX"/>
        </w:rPr>
      </w:pPr>
      <w:r w:rsidRPr="00D36611">
        <w:rPr>
          <w:lang w:val="es-MX"/>
        </w:rPr>
        <w:t>Multimodal</w:t>
      </w:r>
    </w:p>
    <w:p w:rsidR="00427EF4" w:rsidRDefault="00427EF4" w:rsidP="00427EF4">
      <w:pPr>
        <w:pStyle w:val="WrongAnswer"/>
        <w:rPr>
          <w:lang w:val="es-MX"/>
        </w:rPr>
      </w:pPr>
      <w:r w:rsidRPr="00D36611">
        <w:rPr>
          <w:lang w:val="es-MX"/>
        </w:rPr>
        <w:t>Cuatrimodal</w:t>
      </w:r>
    </w:p>
    <w:p w:rsidR="00427EF4" w:rsidRDefault="00427EF4" w:rsidP="00427EF4">
      <w:pPr>
        <w:pStyle w:val="WrongAnswer"/>
        <w:rPr>
          <w:lang w:val="es-MX"/>
        </w:rPr>
      </w:pPr>
      <w:r w:rsidRPr="00D36611">
        <w:rPr>
          <w:lang w:val="es-MX"/>
        </w:rPr>
        <w:t>Polimodal</w:t>
      </w:r>
    </w:p>
    <w:p w:rsidR="00427EF4" w:rsidRPr="00427EF4" w:rsidRDefault="00427EF4" w:rsidP="00427EF4">
      <w:pPr>
        <w:pStyle w:val="WrongAnswer"/>
        <w:rPr>
          <w:lang w:val="es-MX"/>
        </w:rPr>
      </w:pPr>
      <w:r w:rsidRPr="00B53081">
        <w:rPr>
          <w:lang w:val="es-MX"/>
        </w:rPr>
        <w:t>Trimodal</w:t>
      </w:r>
    </w:p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 w:rsidRPr="00C35628">
        <w:rPr>
          <w:lang w:val="es-MX"/>
        </w:rPr>
        <w:t>Son las medidas de ubicaci</w:t>
      </w:r>
      <w:r>
        <w:rPr>
          <w:lang w:val="es-MX"/>
        </w:rPr>
        <w:t>&amp;oacute;</w:t>
      </w:r>
      <w:r w:rsidRPr="00C35628">
        <w:rPr>
          <w:lang w:val="es-MX"/>
        </w:rPr>
        <w:t>n que dividen un conjunto de datos en 100 grupos son los</w:t>
      </w:r>
      <w:r>
        <w:rPr>
          <w:lang w:val="es-MX"/>
        </w:rPr>
        <w:t xml:space="preserve"> </w:t>
      </w:r>
    </w:p>
    <w:p w:rsidR="00427EF4" w:rsidRDefault="00427EF4" w:rsidP="00427EF4">
      <w:pPr>
        <w:pStyle w:val="WrongAnswer"/>
        <w:rPr>
          <w:lang w:val="es-MX"/>
        </w:rPr>
      </w:pPr>
      <w:r w:rsidRPr="00C35628">
        <w:rPr>
          <w:lang w:val="es-MX"/>
        </w:rPr>
        <w:t>Deciles</w:t>
      </w:r>
    </w:p>
    <w:p w:rsidR="00427EF4" w:rsidRDefault="00427EF4" w:rsidP="00427EF4">
      <w:pPr>
        <w:pStyle w:val="WrongAnswer"/>
        <w:rPr>
          <w:lang w:val="es-MX"/>
        </w:rPr>
      </w:pPr>
      <w:r w:rsidRPr="00C35628">
        <w:rPr>
          <w:lang w:val="es-MX"/>
        </w:rPr>
        <w:t>Cuartiles</w:t>
      </w:r>
    </w:p>
    <w:p w:rsidR="00427EF4" w:rsidRDefault="00427EF4" w:rsidP="00427EF4">
      <w:pPr>
        <w:pStyle w:val="RightAnswer"/>
        <w:rPr>
          <w:lang w:val="es-MX"/>
        </w:rPr>
      </w:pPr>
      <w:r w:rsidRPr="00C35628">
        <w:rPr>
          <w:lang w:val="es-MX"/>
        </w:rPr>
        <w:t>Percentiles</w:t>
      </w:r>
    </w:p>
    <w:p w:rsidR="00427EF4" w:rsidRPr="00427EF4" w:rsidRDefault="00427EF4" w:rsidP="00427EF4">
      <w:pPr>
        <w:pStyle w:val="WrongAnswer"/>
        <w:rPr>
          <w:lang w:val="es-MX"/>
        </w:rPr>
      </w:pPr>
      <w:r w:rsidRPr="00C35628">
        <w:rPr>
          <w:lang w:val="es-MX"/>
        </w:rPr>
        <w:t>porcentaje</w:t>
      </w:r>
    </w:p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En el primer cuartil </w:t>
      </w:r>
      <w:r w:rsidRPr="00057A5E">
        <w:rPr>
          <w:lang w:val="es-MX"/>
        </w:rPr>
        <w:t>Q1</w:t>
      </w:r>
      <w:r>
        <w:rPr>
          <w:lang w:val="es-MX"/>
        </w:rPr>
        <w:t xml:space="preserve"> </w:t>
      </w:r>
      <w:r>
        <w:rPr>
          <w:lang w:val="es-MX"/>
        </w:rPr>
        <w:t>&amp;iquest;</w:t>
      </w:r>
      <w:r>
        <w:rPr>
          <w:lang w:val="es-MX"/>
        </w:rPr>
        <w:t>qu</w:t>
      </w:r>
      <w:r>
        <w:rPr>
          <w:lang w:val="es-MX"/>
        </w:rPr>
        <w:t>&amp;eacute;</w:t>
      </w:r>
      <w:r>
        <w:rPr>
          <w:lang w:val="es-MX"/>
        </w:rPr>
        <w:t xml:space="preserve"> porcentaje de los datos se dejan a la izquierda de la distribuci</w:t>
      </w:r>
      <w:r>
        <w:rPr>
          <w:lang w:val="es-MX"/>
        </w:rPr>
        <w:t>&amp;oacute;</w:t>
      </w:r>
      <w:r>
        <w:rPr>
          <w:lang w:val="es-MX"/>
        </w:rPr>
        <w:t>n?</w:t>
      </w:r>
    </w:p>
    <w:p w:rsidR="00427EF4" w:rsidRDefault="00427EF4" w:rsidP="00427EF4">
      <w:pPr>
        <w:pStyle w:val="WrongAnswer"/>
        <w:rPr>
          <w:lang w:val="es-MX"/>
        </w:rPr>
      </w:pPr>
      <w:r w:rsidRPr="008B4766">
        <w:rPr>
          <w:lang w:val="es-MX"/>
        </w:rPr>
        <w:t>75%</w:t>
      </w:r>
    </w:p>
    <w:p w:rsidR="00427EF4" w:rsidRDefault="00427EF4" w:rsidP="00427EF4">
      <w:pPr>
        <w:pStyle w:val="WrongAnswer"/>
        <w:rPr>
          <w:lang w:val="es-MX"/>
        </w:rPr>
      </w:pPr>
      <w:r w:rsidRPr="008B4766">
        <w:rPr>
          <w:lang w:val="es-MX"/>
        </w:rPr>
        <w:t>50%</w:t>
      </w:r>
    </w:p>
    <w:p w:rsidR="00427EF4" w:rsidRDefault="00427EF4" w:rsidP="00427EF4">
      <w:pPr>
        <w:pStyle w:val="RightAnswer"/>
        <w:rPr>
          <w:lang w:val="es-MX"/>
        </w:rPr>
      </w:pPr>
      <w:r w:rsidRPr="008B4766">
        <w:rPr>
          <w:lang w:val="es-MX"/>
        </w:rPr>
        <w:lastRenderedPageBreak/>
        <w:t>25%</w:t>
      </w:r>
    </w:p>
    <w:p w:rsidR="00427EF4" w:rsidRPr="00427EF4" w:rsidRDefault="00427EF4" w:rsidP="00427EF4">
      <w:pPr>
        <w:pStyle w:val="WrongAnswer"/>
        <w:rPr>
          <w:lang w:val="es-MX"/>
        </w:rPr>
      </w:pPr>
      <w:r w:rsidRPr="008B4766">
        <w:rPr>
          <w:lang w:val="es-MX"/>
        </w:rPr>
        <w:t>15%</w:t>
      </w:r>
    </w:p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>
        <w:rPr>
          <w:lang w:val="es-MX"/>
        </w:rPr>
        <w:t>Para obtener las medidas de posici</w:t>
      </w:r>
      <w:r>
        <w:rPr>
          <w:lang w:val="es-MX"/>
        </w:rPr>
        <w:t>&amp;oacute;</w:t>
      </w:r>
      <w:r>
        <w:rPr>
          <w:lang w:val="es-MX"/>
        </w:rPr>
        <w:t>n es importante que los datos est</w:t>
      </w:r>
      <w:r>
        <w:rPr>
          <w:lang w:val="es-MX"/>
        </w:rPr>
        <w:t>&amp;eacute;</w:t>
      </w:r>
      <w:r>
        <w:rPr>
          <w:lang w:val="es-MX"/>
        </w:rPr>
        <w:t>n</w:t>
      </w:r>
    </w:p>
    <w:p w:rsidR="00427EF4" w:rsidRDefault="00427EF4" w:rsidP="00427EF4">
      <w:pPr>
        <w:pStyle w:val="WrongAnswer"/>
        <w:rPr>
          <w:lang w:val="es-MX"/>
        </w:rPr>
      </w:pPr>
      <w:r w:rsidRPr="008B4766">
        <w:rPr>
          <w:lang w:val="es-MX"/>
        </w:rPr>
        <w:t>ordenados en forma descendente</w:t>
      </w:r>
    </w:p>
    <w:p w:rsidR="00427EF4" w:rsidRDefault="00427EF4" w:rsidP="00427EF4">
      <w:pPr>
        <w:pStyle w:val="RightAnswer"/>
        <w:rPr>
          <w:lang w:val="es-MX"/>
        </w:rPr>
      </w:pPr>
      <w:r w:rsidRPr="008B4766">
        <w:rPr>
          <w:lang w:val="es-MX"/>
        </w:rPr>
        <w:t>ordenados de forma ascendente</w:t>
      </w:r>
    </w:p>
    <w:p w:rsidR="00427EF4" w:rsidRDefault="00427EF4" w:rsidP="00427EF4">
      <w:pPr>
        <w:pStyle w:val="WrongAnswer"/>
        <w:rPr>
          <w:lang w:val="es-MX"/>
        </w:rPr>
      </w:pPr>
      <w:r w:rsidRPr="008B4766">
        <w:rPr>
          <w:lang w:val="es-MX"/>
        </w:rPr>
        <w:t>ordenados por pares</w:t>
      </w:r>
    </w:p>
    <w:p w:rsidR="00427EF4" w:rsidRPr="00427EF4" w:rsidRDefault="00427EF4" w:rsidP="00427EF4">
      <w:pPr>
        <w:pStyle w:val="WrongAnswer"/>
        <w:rPr>
          <w:lang w:val="es-MX"/>
        </w:rPr>
      </w:pPr>
      <w:r>
        <w:rPr>
          <w:lang w:val="es-MX"/>
        </w:rPr>
        <w:t>desordenados</w:t>
      </w:r>
    </w:p>
    <w:p w:rsidR="00427EF4" w:rsidRDefault="00427EF4" w:rsidP="00427EF4">
      <w:pPr>
        <w:pStyle w:val="MultipleChoiceQ"/>
        <w:numPr>
          <w:ilvl w:val="0"/>
          <w:numId w:val="1"/>
        </w:numPr>
        <w:rPr>
          <w:lang w:val="es-MX"/>
        </w:rPr>
      </w:pPr>
      <w:r>
        <w:rPr>
          <w:lang w:val="es-MX"/>
        </w:rPr>
        <w:t>Es la medida de variaci</w:t>
      </w:r>
      <w:r>
        <w:rPr>
          <w:lang w:val="es-MX"/>
        </w:rPr>
        <w:t>&amp;oacute;</w:t>
      </w:r>
      <w:r>
        <w:rPr>
          <w:lang w:val="es-MX"/>
        </w:rPr>
        <w:t>n de los valores muestrales con respecto a la media</w:t>
      </w:r>
    </w:p>
    <w:p w:rsidR="00427EF4" w:rsidRDefault="00427EF4" w:rsidP="00427EF4">
      <w:pPr>
        <w:pStyle w:val="WrongAnswer"/>
        <w:rPr>
          <w:lang w:val="es-MX"/>
        </w:rPr>
      </w:pPr>
      <w:r>
        <w:rPr>
          <w:lang w:val="es-MX"/>
        </w:rPr>
        <w:t>Rango</w:t>
      </w:r>
    </w:p>
    <w:p w:rsidR="00427EF4" w:rsidRDefault="00427EF4" w:rsidP="00427EF4">
      <w:pPr>
        <w:pStyle w:val="WrongAnswer"/>
        <w:rPr>
          <w:lang w:val="es-MX"/>
        </w:rPr>
      </w:pPr>
      <w:r>
        <w:rPr>
          <w:lang w:val="es-MX"/>
        </w:rPr>
        <w:t>Varianza</w:t>
      </w:r>
    </w:p>
    <w:p w:rsidR="00427EF4" w:rsidRDefault="00427EF4" w:rsidP="00427EF4">
      <w:pPr>
        <w:pStyle w:val="RightAnswer"/>
        <w:rPr>
          <w:lang w:val="es-MX"/>
        </w:rPr>
      </w:pPr>
      <w:r>
        <w:rPr>
          <w:lang w:val="es-MX"/>
        </w:rPr>
        <w:t>Desviaci</w:t>
      </w:r>
      <w:r>
        <w:rPr>
          <w:lang w:val="es-MX"/>
        </w:rPr>
        <w:t>&amp;oacute;</w:t>
      </w:r>
      <w:r>
        <w:rPr>
          <w:lang w:val="es-MX"/>
        </w:rPr>
        <w:t>n</w:t>
      </w:r>
    </w:p>
    <w:p w:rsidR="00427EF4" w:rsidRPr="00427EF4" w:rsidRDefault="00427EF4" w:rsidP="00427EF4">
      <w:pPr>
        <w:pStyle w:val="WrongAnswer"/>
        <w:rPr>
          <w:lang w:val="es-MX"/>
        </w:rPr>
      </w:pPr>
      <w:r>
        <w:rPr>
          <w:lang w:val="es-MX"/>
        </w:rPr>
        <w:t>Variaci</w:t>
      </w:r>
      <w:r>
        <w:rPr>
          <w:lang w:val="es-MX"/>
        </w:rPr>
        <w:t>&amp;oacute;</w:t>
      </w:r>
      <w:r>
        <w:rPr>
          <w:lang w:val="es-MX"/>
        </w:rPr>
        <w:t>n</w:t>
      </w:r>
      <w:bookmarkStart w:id="0" w:name="_GoBack"/>
      <w:bookmarkEnd w:id="0"/>
    </w:p>
    <w:p w:rsidR="00427EF4" w:rsidRDefault="00427EF4" w:rsidP="00427EF4">
      <w:pPr>
        <w:pStyle w:val="MultipleChoiceQ"/>
        <w:numPr>
          <w:ilvl w:val="0"/>
          <w:numId w:val="1"/>
        </w:numPr>
        <w:rPr>
          <w:rFonts w:cs="Calibri"/>
          <w:iCs/>
          <w:lang w:val="es-MX" w:eastAsia="es-MX"/>
        </w:rPr>
      </w:pPr>
      <w:r w:rsidRPr="00617EA4">
        <w:rPr>
          <w:rFonts w:cs="Calibri"/>
          <w:iCs/>
          <w:lang w:val="es-MX" w:eastAsia="es-MX"/>
        </w:rPr>
        <w:t>Es una descripci</w:t>
      </w:r>
      <w:r>
        <w:rPr>
          <w:rFonts w:cs="Calibri"/>
          <w:iCs/>
          <w:lang w:val="es-MX" w:eastAsia="es-MX"/>
        </w:rPr>
        <w:t>&amp;oacute;</w:t>
      </w:r>
      <w:r w:rsidRPr="00617EA4">
        <w:rPr>
          <w:rFonts w:cs="Calibri"/>
          <w:iCs/>
          <w:lang w:val="es-MX" w:eastAsia="es-MX"/>
        </w:rPr>
        <w:t>n general de la cantidad que los valores var</w:t>
      </w:r>
      <w:r>
        <w:rPr>
          <w:rFonts w:cs="Calibri"/>
          <w:iCs/>
          <w:lang w:val="es-MX" w:eastAsia="es-MX"/>
        </w:rPr>
        <w:t>&amp;iacute;</w:t>
      </w:r>
      <w:r w:rsidRPr="00617EA4">
        <w:rPr>
          <w:rFonts w:cs="Calibri"/>
          <w:iCs/>
          <w:lang w:val="es-MX" w:eastAsia="es-MX"/>
        </w:rPr>
        <w:t>an entre s</w:t>
      </w:r>
      <w:r>
        <w:rPr>
          <w:rFonts w:cs="Calibri"/>
          <w:iCs/>
          <w:lang w:val="es-MX" w:eastAsia="es-MX"/>
        </w:rPr>
        <w:t>&amp;iacute;</w:t>
      </w:r>
    </w:p>
    <w:p w:rsidR="00427EF4" w:rsidRPr="00617EA4" w:rsidRDefault="00427EF4" w:rsidP="00427EF4">
      <w:pPr>
        <w:pStyle w:val="RightAnswer"/>
        <w:rPr>
          <w:lang w:val="es-MX" w:eastAsia="es-MX"/>
        </w:rPr>
      </w:pPr>
      <w:r w:rsidRPr="00617EA4">
        <w:rPr>
          <w:lang w:val="es-MX" w:eastAsia="es-MX"/>
        </w:rPr>
        <w:t>Variaci</w:t>
      </w:r>
      <w:r>
        <w:rPr>
          <w:lang w:val="es-MX" w:eastAsia="es-MX"/>
        </w:rPr>
        <w:t>&amp;oacute;</w:t>
      </w:r>
      <w:r w:rsidRPr="00617EA4">
        <w:rPr>
          <w:lang w:val="es-MX" w:eastAsia="es-MX"/>
        </w:rPr>
        <w:t>n</w:t>
      </w:r>
    </w:p>
    <w:p w:rsidR="00427EF4" w:rsidRPr="00617EA4" w:rsidRDefault="00427EF4" w:rsidP="00427EF4">
      <w:pPr>
        <w:pStyle w:val="WrongAnswer"/>
        <w:rPr>
          <w:lang w:val="es-MX" w:eastAsia="es-MX"/>
        </w:rPr>
      </w:pPr>
      <w:r w:rsidRPr="00617EA4">
        <w:rPr>
          <w:rFonts w:cs="Calibri"/>
          <w:iCs/>
          <w:lang w:eastAsia="es-MX"/>
        </w:rPr>
        <w:t>Varianza</w:t>
      </w:r>
    </w:p>
    <w:p w:rsidR="00427EF4" w:rsidRPr="00617EA4" w:rsidRDefault="00427EF4" w:rsidP="00427EF4">
      <w:pPr>
        <w:pStyle w:val="WrongAnswer"/>
        <w:rPr>
          <w:lang w:val="es-MX" w:eastAsia="es-MX"/>
        </w:rPr>
      </w:pPr>
      <w:proofErr w:type="spellStart"/>
      <w:r w:rsidRPr="00617EA4">
        <w:rPr>
          <w:rFonts w:cs="Calibri"/>
          <w:iCs/>
          <w:lang w:eastAsia="es-MX"/>
        </w:rPr>
        <w:t>desviaci</w:t>
      </w:r>
      <w:r>
        <w:rPr>
          <w:rFonts w:cs="Calibri"/>
          <w:iCs/>
          <w:lang w:eastAsia="es-MX"/>
        </w:rPr>
        <w:t>&amp;oacute;</w:t>
      </w:r>
      <w:r w:rsidRPr="00617EA4">
        <w:rPr>
          <w:rFonts w:cs="Calibri"/>
          <w:iCs/>
          <w:lang w:eastAsia="es-MX"/>
        </w:rPr>
        <w:t>n</w:t>
      </w:r>
      <w:proofErr w:type="spellEnd"/>
      <w:r w:rsidRPr="00617EA4">
        <w:rPr>
          <w:rFonts w:cs="Calibri"/>
          <w:iCs/>
          <w:lang w:eastAsia="es-MX"/>
        </w:rPr>
        <w:t xml:space="preserve"> </w:t>
      </w:r>
      <w:proofErr w:type="spellStart"/>
      <w:r w:rsidRPr="00617EA4">
        <w:rPr>
          <w:rFonts w:cs="Calibri"/>
          <w:iCs/>
          <w:lang w:eastAsia="es-MX"/>
        </w:rPr>
        <w:t>est</w:t>
      </w:r>
      <w:r>
        <w:rPr>
          <w:rFonts w:cs="Calibri"/>
          <w:iCs/>
          <w:lang w:eastAsia="es-MX"/>
        </w:rPr>
        <w:t>&amp;aacute;</w:t>
      </w:r>
      <w:r w:rsidRPr="00617EA4">
        <w:rPr>
          <w:rFonts w:cs="Calibri"/>
          <w:iCs/>
          <w:lang w:eastAsia="es-MX"/>
        </w:rPr>
        <w:t>ndar</w:t>
      </w:r>
      <w:proofErr w:type="spellEnd"/>
    </w:p>
    <w:p w:rsidR="00427EF4" w:rsidRDefault="00427EF4" w:rsidP="00427EF4">
      <w:pPr>
        <w:pStyle w:val="WrongAnswer"/>
        <w:rPr>
          <w:lang w:val="es-MX" w:eastAsia="es-MX"/>
        </w:rPr>
      </w:pPr>
      <w:proofErr w:type="spellStart"/>
      <w:r w:rsidRPr="00617EA4">
        <w:rPr>
          <w:rFonts w:cs="Calibri"/>
          <w:iCs/>
          <w:lang w:eastAsia="es-MX"/>
        </w:rPr>
        <w:t>desviaci</w:t>
      </w:r>
      <w:r>
        <w:rPr>
          <w:rFonts w:cs="Calibri"/>
          <w:iCs/>
          <w:lang w:eastAsia="es-MX"/>
        </w:rPr>
        <w:t>&amp;oacute;</w:t>
      </w:r>
      <w:r w:rsidRPr="00617EA4">
        <w:rPr>
          <w:rFonts w:cs="Calibri"/>
          <w:iCs/>
          <w:lang w:eastAsia="es-MX"/>
        </w:rPr>
        <w:t>n</w:t>
      </w:r>
      <w:proofErr w:type="spellEnd"/>
      <w:r w:rsidRPr="00617EA4">
        <w:rPr>
          <w:rFonts w:cs="Calibri"/>
          <w:iCs/>
          <w:lang w:eastAsia="es-MX"/>
        </w:rPr>
        <w:t xml:space="preserve"> </w:t>
      </w:r>
      <w:proofErr w:type="spellStart"/>
      <w:r w:rsidRPr="00617EA4">
        <w:rPr>
          <w:rFonts w:cs="Calibri"/>
          <w:iCs/>
          <w:lang w:eastAsia="es-MX"/>
        </w:rPr>
        <w:t>est</w:t>
      </w:r>
      <w:r>
        <w:rPr>
          <w:rFonts w:cs="Calibri"/>
          <w:iCs/>
          <w:lang w:eastAsia="es-MX"/>
        </w:rPr>
        <w:t>&amp;aacute;</w:t>
      </w:r>
      <w:r w:rsidRPr="00617EA4">
        <w:rPr>
          <w:rFonts w:cs="Calibri"/>
          <w:iCs/>
          <w:lang w:eastAsia="es-MX"/>
        </w:rPr>
        <w:t>ndar</w:t>
      </w:r>
      <w:proofErr w:type="spellEnd"/>
      <w:r w:rsidRPr="00617EA4">
        <w:rPr>
          <w:rFonts w:cs="Calibri"/>
          <w:iCs/>
          <w:lang w:eastAsia="es-MX"/>
        </w:rPr>
        <w:t xml:space="preserve"> poblacional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F4"/>
    <w:rsid w:val="00086133"/>
    <w:rsid w:val="00112CB0"/>
    <w:rsid w:val="0011799E"/>
    <w:rsid w:val="00155FAE"/>
    <w:rsid w:val="002C7C4F"/>
    <w:rsid w:val="00396BE0"/>
    <w:rsid w:val="00427EF4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EF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EF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211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2015-09-22T15:36:00Z</dcterms:created>
  <dcterms:modified xsi:type="dcterms:W3CDTF">2015-09-22T15:38:00Z</dcterms:modified>
</cp:coreProperties>
</file>