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7E8A902" w14:textId="77777777" w:rsidR="001F72C8" w:rsidRPr="001F72C8" w:rsidRDefault="001F72C8" w:rsidP="001F72C8">
      <w:pPr>
        <w:jc w:val="both"/>
        <w:rPr>
          <w:rFonts w:ascii="Verdana" w:eastAsia="Times New Roman" w:hAnsi="Verdana"/>
          <w:iCs/>
          <w:sz w:val="24"/>
          <w:szCs w:val="24"/>
        </w:rPr>
      </w:pPr>
      <w:r w:rsidRPr="001F72C8">
        <w:rPr>
          <w:rFonts w:ascii="Verdana" w:eastAsia="Times New Roman" w:hAnsi="Verdana"/>
          <w:iCs/>
          <w:sz w:val="24"/>
          <w:szCs w:val="24"/>
        </w:rPr>
        <w:t>Mirando a través de los lentes de género, identifica las reglas implícitas en el uso y comportamientos (de hombres y mujeres) en diferentes espacios de tu contexto universitario. Recuerda que no siempre están a la vista los tratos diferenciados. Llena el siguiente cuadro con la información que recabes.</w:t>
      </w:r>
    </w:p>
    <w:p w14:paraId="33A89D2D" w14:textId="77777777" w:rsidR="001F72C8" w:rsidRPr="001F72C8" w:rsidRDefault="001F72C8" w:rsidP="001F72C8">
      <w:pPr>
        <w:jc w:val="both"/>
        <w:rPr>
          <w:rFonts w:ascii="Verdana" w:eastAsia="Times New Roman" w:hAnsi="Verdana"/>
          <w:iCs/>
          <w:sz w:val="24"/>
          <w:szCs w:val="24"/>
        </w:rPr>
      </w:pPr>
    </w:p>
    <w:tbl>
      <w:tblPr>
        <w:tblStyle w:val="Tablaconcuadrcula"/>
        <w:tblW w:w="10722" w:type="dxa"/>
        <w:tblLook w:val="04A0" w:firstRow="1" w:lastRow="0" w:firstColumn="1" w:lastColumn="0" w:noHBand="0" w:noVBand="1"/>
      </w:tblPr>
      <w:tblGrid>
        <w:gridCol w:w="5360"/>
        <w:gridCol w:w="5362"/>
      </w:tblGrid>
      <w:tr w:rsidR="001F72C8" w:rsidRPr="001F72C8" w14:paraId="3D9EB0DD" w14:textId="77777777" w:rsidTr="001F72C8">
        <w:trPr>
          <w:trHeight w:val="272"/>
        </w:trPr>
        <w:tc>
          <w:tcPr>
            <w:tcW w:w="5360" w:type="dxa"/>
          </w:tcPr>
          <w:p w14:paraId="66A28D1B" w14:textId="77777777" w:rsidR="001F72C8" w:rsidRPr="001F72C8" w:rsidRDefault="001F72C8" w:rsidP="0092413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5362" w:type="dxa"/>
          </w:tcPr>
          <w:p w14:paraId="050C22C6" w14:textId="77777777" w:rsidR="001F72C8" w:rsidRPr="001F72C8" w:rsidRDefault="001F72C8" w:rsidP="0092413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1F72C8">
              <w:rPr>
                <w:rFonts w:ascii="Verdana" w:hAnsi="Verdana"/>
                <w:sz w:val="24"/>
                <w:szCs w:val="24"/>
              </w:rPr>
              <w:t>Especifica</w:t>
            </w:r>
          </w:p>
        </w:tc>
      </w:tr>
      <w:tr w:rsidR="001F72C8" w:rsidRPr="001F72C8" w14:paraId="43DC6384" w14:textId="77777777" w:rsidTr="001F72C8">
        <w:trPr>
          <w:trHeight w:val="529"/>
        </w:trPr>
        <w:tc>
          <w:tcPr>
            <w:tcW w:w="5360" w:type="dxa"/>
          </w:tcPr>
          <w:p w14:paraId="0BF3EB33" w14:textId="77777777" w:rsidR="001F72C8" w:rsidRPr="001F72C8" w:rsidRDefault="001F72C8" w:rsidP="001F72C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1F72C8">
              <w:rPr>
                <w:rFonts w:ascii="Verdana" w:hAnsi="Verdana"/>
              </w:rPr>
              <w:t>Tipo de carreras en las que están inscritas las mujeres y los hombres de tu universidad.</w:t>
            </w:r>
          </w:p>
        </w:tc>
        <w:tc>
          <w:tcPr>
            <w:tcW w:w="5362" w:type="dxa"/>
          </w:tcPr>
          <w:p w14:paraId="2792BFFF" w14:textId="77777777" w:rsidR="001F72C8" w:rsidRPr="001F72C8" w:rsidRDefault="001F72C8" w:rsidP="0092413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F72C8" w:rsidRPr="001F72C8" w14:paraId="0AC211CC" w14:textId="77777777" w:rsidTr="001F72C8">
        <w:trPr>
          <w:trHeight w:val="547"/>
        </w:trPr>
        <w:tc>
          <w:tcPr>
            <w:tcW w:w="5360" w:type="dxa"/>
          </w:tcPr>
          <w:p w14:paraId="78E29C89" w14:textId="77777777" w:rsidR="001F72C8" w:rsidRPr="001F72C8" w:rsidRDefault="001F72C8" w:rsidP="001F72C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1F72C8">
              <w:rPr>
                <w:rFonts w:ascii="Verdana" w:hAnsi="Verdana"/>
              </w:rPr>
              <w:t>Prácticas sexistas que se pueden dar al interior de las aulas.</w:t>
            </w:r>
          </w:p>
        </w:tc>
        <w:tc>
          <w:tcPr>
            <w:tcW w:w="5362" w:type="dxa"/>
          </w:tcPr>
          <w:p w14:paraId="289C2EF4" w14:textId="77777777" w:rsidR="001F72C8" w:rsidRPr="001F72C8" w:rsidRDefault="001F72C8" w:rsidP="0092413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F72C8" w:rsidRPr="001F72C8" w14:paraId="384B8E43" w14:textId="77777777" w:rsidTr="001F72C8">
        <w:trPr>
          <w:trHeight w:val="820"/>
        </w:trPr>
        <w:tc>
          <w:tcPr>
            <w:tcW w:w="5360" w:type="dxa"/>
          </w:tcPr>
          <w:p w14:paraId="523179B4" w14:textId="77777777" w:rsidR="001F72C8" w:rsidRPr="001F72C8" w:rsidRDefault="001F72C8" w:rsidP="001F72C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1F72C8">
              <w:rPr>
                <w:rFonts w:ascii="Verdana" w:hAnsi="Verdana"/>
              </w:rPr>
              <w:t xml:space="preserve">Prácticas que excluyen e </w:t>
            </w:r>
            <w:proofErr w:type="spellStart"/>
            <w:r w:rsidRPr="001F72C8">
              <w:rPr>
                <w:rFonts w:ascii="Verdana" w:hAnsi="Verdana"/>
              </w:rPr>
              <w:t>invisibilizan</w:t>
            </w:r>
            <w:proofErr w:type="spellEnd"/>
            <w:r w:rsidRPr="001F72C8">
              <w:rPr>
                <w:rFonts w:ascii="Verdana" w:hAnsi="Verdana"/>
              </w:rPr>
              <w:t xml:space="preserve"> a las mujeres en la ciencia. </w:t>
            </w:r>
          </w:p>
        </w:tc>
        <w:tc>
          <w:tcPr>
            <w:tcW w:w="5362" w:type="dxa"/>
          </w:tcPr>
          <w:p w14:paraId="4F16C9E1" w14:textId="77777777" w:rsidR="001F72C8" w:rsidRPr="001F72C8" w:rsidRDefault="001F72C8" w:rsidP="0092413C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1F72C8" w:rsidRPr="001F72C8" w14:paraId="1B3005FC" w14:textId="77777777" w:rsidTr="001F72C8">
        <w:trPr>
          <w:trHeight w:val="804"/>
        </w:trPr>
        <w:tc>
          <w:tcPr>
            <w:tcW w:w="5360" w:type="dxa"/>
          </w:tcPr>
          <w:p w14:paraId="459D6BCB" w14:textId="77777777" w:rsidR="001F72C8" w:rsidRPr="001F72C8" w:rsidRDefault="001F72C8" w:rsidP="001F72C8">
            <w:pPr>
              <w:pStyle w:val="Prrafodelista"/>
              <w:numPr>
                <w:ilvl w:val="0"/>
                <w:numId w:val="2"/>
              </w:numPr>
              <w:rPr>
                <w:rFonts w:ascii="Verdana" w:hAnsi="Verdana"/>
              </w:rPr>
            </w:pPr>
            <w:r w:rsidRPr="001F72C8">
              <w:rPr>
                <w:rFonts w:ascii="Verdana" w:hAnsi="Verdana"/>
              </w:rPr>
              <w:t>Prácticas que limitan la participación de las mujeres en la toma de decisiones importantes.</w:t>
            </w:r>
          </w:p>
        </w:tc>
        <w:tc>
          <w:tcPr>
            <w:tcW w:w="5362" w:type="dxa"/>
          </w:tcPr>
          <w:p w14:paraId="433D2137" w14:textId="77777777" w:rsidR="001F72C8" w:rsidRPr="001F72C8" w:rsidRDefault="001F72C8" w:rsidP="0092413C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1C626792" w14:textId="77777777" w:rsidR="001F72C8" w:rsidRDefault="001F72C8" w:rsidP="001F72C8">
      <w:pPr>
        <w:rPr>
          <w:rFonts w:ascii="Verdana" w:eastAsia="Times New Roman" w:hAnsi="Verdana"/>
          <w:iCs/>
          <w:sz w:val="24"/>
          <w:szCs w:val="24"/>
        </w:rPr>
      </w:pPr>
    </w:p>
    <w:p w14:paraId="47C04271" w14:textId="77777777" w:rsidR="001F72C8" w:rsidRDefault="001F72C8" w:rsidP="001F72C8">
      <w:pPr>
        <w:rPr>
          <w:rFonts w:ascii="Verdana" w:eastAsia="Times New Roman" w:hAnsi="Verdana"/>
          <w:iCs/>
          <w:sz w:val="24"/>
          <w:szCs w:val="24"/>
        </w:rPr>
      </w:pPr>
    </w:p>
    <w:p w14:paraId="35C1B63A" w14:textId="77777777" w:rsidR="001F72C8" w:rsidRPr="001F72C8" w:rsidRDefault="001F72C8" w:rsidP="001F72C8">
      <w:pPr>
        <w:rPr>
          <w:rFonts w:ascii="Verdana" w:eastAsia="Times New Roman" w:hAnsi="Verdana"/>
          <w:iCs/>
          <w:sz w:val="24"/>
          <w:szCs w:val="24"/>
        </w:rPr>
      </w:pPr>
      <w:bookmarkStart w:id="0" w:name="_GoBack"/>
      <w:bookmarkEnd w:id="0"/>
    </w:p>
    <w:tbl>
      <w:tblPr>
        <w:tblStyle w:val="Tablaconcuadrcula"/>
        <w:tblW w:w="6611" w:type="dxa"/>
        <w:tblLayout w:type="fixed"/>
        <w:tblLook w:val="04A0" w:firstRow="1" w:lastRow="0" w:firstColumn="1" w:lastColumn="0" w:noHBand="0" w:noVBand="1"/>
      </w:tblPr>
      <w:tblGrid>
        <w:gridCol w:w="2976"/>
        <w:gridCol w:w="1671"/>
        <w:gridCol w:w="1964"/>
      </w:tblGrid>
      <w:tr w:rsidR="001F72C8" w:rsidRPr="001F72C8" w14:paraId="51CDB3F1" w14:textId="77777777" w:rsidTr="001F72C8">
        <w:trPr>
          <w:trHeight w:val="933"/>
        </w:trPr>
        <w:tc>
          <w:tcPr>
            <w:tcW w:w="2976" w:type="dxa"/>
          </w:tcPr>
          <w:p w14:paraId="062C0969" w14:textId="77777777" w:rsidR="001F72C8" w:rsidRPr="001F72C8" w:rsidRDefault="001F72C8" w:rsidP="0092413C">
            <w:pPr>
              <w:rPr>
                <w:rFonts w:ascii="Verdana" w:hAnsi="Verdana"/>
                <w:b/>
                <w:sz w:val="24"/>
                <w:szCs w:val="24"/>
              </w:rPr>
            </w:pPr>
            <w:r w:rsidRPr="001F72C8">
              <w:rPr>
                <w:rFonts w:ascii="Verdana" w:hAnsi="Verdana"/>
                <w:b/>
                <w:sz w:val="24"/>
                <w:szCs w:val="24"/>
              </w:rPr>
              <w:t xml:space="preserve">Ejercicio de Práctica </w:t>
            </w:r>
          </w:p>
        </w:tc>
        <w:tc>
          <w:tcPr>
            <w:tcW w:w="1671" w:type="dxa"/>
          </w:tcPr>
          <w:p w14:paraId="6271AB8D" w14:textId="77777777" w:rsidR="001F72C8" w:rsidRPr="001F72C8" w:rsidRDefault="001F72C8" w:rsidP="0092413C">
            <w:pPr>
              <w:rPr>
                <w:rFonts w:ascii="Verdana" w:hAnsi="Verdana"/>
                <w:b/>
                <w:sz w:val="24"/>
                <w:szCs w:val="24"/>
              </w:rPr>
            </w:pPr>
            <w:r w:rsidRPr="001F72C8">
              <w:rPr>
                <w:rFonts w:ascii="Verdana" w:hAnsi="Verdana"/>
                <w:b/>
                <w:sz w:val="24"/>
                <w:szCs w:val="24"/>
              </w:rPr>
              <w:t xml:space="preserve">Realizado </w:t>
            </w:r>
          </w:p>
        </w:tc>
        <w:tc>
          <w:tcPr>
            <w:tcW w:w="1964" w:type="dxa"/>
          </w:tcPr>
          <w:p w14:paraId="3DCF3915" w14:textId="77777777" w:rsidR="001F72C8" w:rsidRPr="001F72C8" w:rsidRDefault="001F72C8" w:rsidP="0092413C">
            <w:pPr>
              <w:rPr>
                <w:rFonts w:ascii="Verdana" w:hAnsi="Verdana"/>
                <w:b/>
                <w:sz w:val="24"/>
                <w:szCs w:val="24"/>
              </w:rPr>
            </w:pPr>
            <w:r w:rsidRPr="001F72C8">
              <w:rPr>
                <w:rFonts w:ascii="Verdana" w:hAnsi="Verdana"/>
                <w:b/>
                <w:sz w:val="24"/>
                <w:szCs w:val="24"/>
              </w:rPr>
              <w:t xml:space="preserve">No realizado </w:t>
            </w:r>
          </w:p>
        </w:tc>
      </w:tr>
      <w:tr w:rsidR="001F72C8" w:rsidRPr="001F72C8" w14:paraId="097B0916" w14:textId="77777777" w:rsidTr="001F72C8">
        <w:trPr>
          <w:trHeight w:val="933"/>
        </w:trPr>
        <w:tc>
          <w:tcPr>
            <w:tcW w:w="2976" w:type="dxa"/>
          </w:tcPr>
          <w:p w14:paraId="5B7D122B" w14:textId="77777777" w:rsidR="001F72C8" w:rsidRPr="001F72C8" w:rsidRDefault="001F72C8" w:rsidP="0092413C">
            <w:pPr>
              <w:rPr>
                <w:rFonts w:ascii="Verdana" w:hAnsi="Verdana"/>
                <w:b/>
                <w:sz w:val="24"/>
                <w:szCs w:val="24"/>
              </w:rPr>
            </w:pPr>
            <w:r w:rsidRPr="001F72C8">
              <w:rPr>
                <w:rFonts w:ascii="Verdana" w:hAnsi="Verdana"/>
                <w:sz w:val="24"/>
                <w:szCs w:val="24"/>
              </w:rPr>
              <w:t>Mapeando mi espacio.</w:t>
            </w:r>
          </w:p>
        </w:tc>
        <w:tc>
          <w:tcPr>
            <w:tcW w:w="1671" w:type="dxa"/>
          </w:tcPr>
          <w:p w14:paraId="682EF1DB" w14:textId="77777777" w:rsidR="001F72C8" w:rsidRPr="001F72C8" w:rsidRDefault="001F72C8" w:rsidP="0092413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964" w:type="dxa"/>
          </w:tcPr>
          <w:p w14:paraId="6C015086" w14:textId="77777777" w:rsidR="001F72C8" w:rsidRPr="001F72C8" w:rsidRDefault="001F72C8" w:rsidP="0092413C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01853C1" w14:textId="77777777" w:rsidR="001F72C8" w:rsidRPr="001F72C8" w:rsidRDefault="001F72C8" w:rsidP="001F72C8">
      <w:pPr>
        <w:jc w:val="right"/>
        <w:rPr>
          <w:rFonts w:ascii="Verdana" w:eastAsia="Times New Roman" w:hAnsi="Verdana"/>
          <w:iCs/>
          <w:sz w:val="24"/>
          <w:szCs w:val="24"/>
        </w:rPr>
      </w:pPr>
    </w:p>
    <w:p w14:paraId="5051E6E2" w14:textId="77777777" w:rsidR="001F72C8" w:rsidRPr="001F72C8" w:rsidRDefault="001F72C8" w:rsidP="001F72C8">
      <w:pPr>
        <w:jc w:val="right"/>
        <w:rPr>
          <w:rFonts w:ascii="Verdana" w:eastAsia="Times New Roman" w:hAnsi="Verdana"/>
          <w:sz w:val="24"/>
          <w:szCs w:val="24"/>
        </w:rPr>
      </w:pPr>
      <w:r w:rsidRPr="001F72C8">
        <w:rPr>
          <w:rFonts w:ascii="Verdana" w:eastAsia="Times New Roman" w:hAnsi="Verdana"/>
          <w:iCs/>
          <w:sz w:val="24"/>
          <w:szCs w:val="24"/>
        </w:rPr>
        <w:t>Envíalo a través de la Plataforma Virtual.</w:t>
      </w:r>
    </w:p>
    <w:p w14:paraId="711348C9" w14:textId="77777777" w:rsidR="001F72C8" w:rsidRPr="001F72C8" w:rsidRDefault="001F72C8" w:rsidP="001F72C8">
      <w:pPr>
        <w:jc w:val="right"/>
        <w:rPr>
          <w:rFonts w:ascii="Verdana" w:eastAsia="Times New Roman" w:hAnsi="Verdana"/>
          <w:iCs/>
          <w:sz w:val="24"/>
          <w:szCs w:val="24"/>
        </w:rPr>
      </w:pPr>
      <w:r w:rsidRPr="001F72C8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0BDC3B50" w14:textId="4885955F" w:rsidR="001F72C8" w:rsidRPr="001F72C8" w:rsidRDefault="001F72C8" w:rsidP="001F72C8">
      <w:pPr>
        <w:jc w:val="right"/>
        <w:rPr>
          <w:rFonts w:ascii="Verdana" w:eastAsia="Times New Roman" w:hAnsi="Verdana"/>
          <w:iCs/>
          <w:sz w:val="24"/>
          <w:szCs w:val="24"/>
        </w:rPr>
      </w:pPr>
      <w:r w:rsidRPr="001F72C8">
        <w:rPr>
          <w:rFonts w:ascii="Verdana" w:eastAsia="Times New Roman" w:hAnsi="Verdana"/>
          <w:iCs/>
          <w:sz w:val="24"/>
          <w:szCs w:val="24"/>
        </w:rPr>
        <w:t> Apellido Pa</w:t>
      </w:r>
      <w:r w:rsidRPr="001F72C8">
        <w:rPr>
          <w:rFonts w:ascii="Verdana" w:eastAsia="Times New Roman" w:hAnsi="Verdana"/>
          <w:iCs/>
          <w:sz w:val="24"/>
          <w:szCs w:val="24"/>
        </w:rPr>
        <w:t>terno_Primer Nombre_E_Mapeando_E</w:t>
      </w:r>
      <w:r w:rsidRPr="001F72C8">
        <w:rPr>
          <w:rFonts w:ascii="Verdana" w:eastAsia="Times New Roman" w:hAnsi="Verdana"/>
          <w:iCs/>
          <w:sz w:val="24"/>
          <w:szCs w:val="24"/>
        </w:rPr>
        <w:t>spacio</w:t>
      </w:r>
    </w:p>
    <w:p w14:paraId="364124E5" w14:textId="66FFDA41" w:rsidR="00C7173C" w:rsidRPr="001F72C8" w:rsidRDefault="00C7173C" w:rsidP="001F72C8">
      <w:pPr>
        <w:rPr>
          <w:rFonts w:ascii="Verdana" w:hAnsi="Verdana"/>
          <w:sz w:val="24"/>
          <w:szCs w:val="24"/>
        </w:rPr>
      </w:pPr>
    </w:p>
    <w:sectPr w:rsidR="00C7173C" w:rsidRPr="001F72C8" w:rsidSect="004415A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FC8A1E5" w:rsidR="009E0793" w:rsidRPr="006E6066" w:rsidRDefault="001F72C8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Ejercicio: Mapeando mi espacio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7FC8A1E5" w:rsidR="009E0793" w:rsidRPr="006E6066" w:rsidRDefault="001F72C8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Ejercicio: Mapeando mi espacio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A30"/>
    <w:multiLevelType w:val="hybridMultilevel"/>
    <w:tmpl w:val="C6FA1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B6516"/>
    <w:multiLevelType w:val="hybridMultilevel"/>
    <w:tmpl w:val="D1D45F5E"/>
    <w:lvl w:ilvl="0" w:tplc="365CB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1F72C8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9699B"/>
    <w:rsid w:val="003D431C"/>
    <w:rsid w:val="003E53E7"/>
    <w:rsid w:val="00402279"/>
    <w:rsid w:val="00416ABB"/>
    <w:rsid w:val="004415A9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51A71"/>
    <w:rsid w:val="00884708"/>
    <w:rsid w:val="00891B0C"/>
    <w:rsid w:val="008D1D4A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06615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969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9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297C2-6865-914B-B9EF-B23AFB90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723</Characters>
  <Application>Microsoft Macintosh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2014-06-11T16:02:00Z</cp:lastPrinted>
  <dcterms:created xsi:type="dcterms:W3CDTF">2015-11-30T19:02:00Z</dcterms:created>
  <dcterms:modified xsi:type="dcterms:W3CDTF">2015-11-30T19:02:00Z</dcterms:modified>
</cp:coreProperties>
</file>