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604A8" w14:textId="59F424CF" w:rsidR="00FA36F9" w:rsidRDefault="00261894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Sansa-Normal" w:eastAsia="Times New Roman" w:hAnsi="Sansa-Normal" w:cstheme="minorHAnsi"/>
          <w:i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14E8892C" wp14:editId="69A5C2F7">
            <wp:simplePos x="0" y="0"/>
            <wp:positionH relativeFrom="column">
              <wp:posOffset>-810260</wp:posOffset>
            </wp:positionH>
            <wp:positionV relativeFrom="paragraph">
              <wp:posOffset>-1080135</wp:posOffset>
            </wp:positionV>
            <wp:extent cx="7896860" cy="12853035"/>
            <wp:effectExtent l="0" t="0" r="2540" b="0"/>
            <wp:wrapTight wrapText="bothSides">
              <wp:wrapPolygon edited="0">
                <wp:start x="0" y="0"/>
                <wp:lineTo x="0" y="21556"/>
                <wp:lineTo x="21537" y="21556"/>
                <wp:lineTo x="21537" y="0"/>
                <wp:lineTo x="0" y="0"/>
              </wp:wrapPolygon>
            </wp:wrapTight>
            <wp:docPr id="1" name="Imagen 1" descr="Macintosh HD:Users:aida:Desktop:Gaby Cultura de Calidad Empresarial-2:Portada Unida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ida:Desktop:Gaby Cultura de Calidad Empresarial-2:Portada Unida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860" cy="128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73099" w14:textId="77777777" w:rsidR="000E3AF1" w:rsidRDefault="000E3AF1" w:rsidP="007852CE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</w:p>
    <w:p w14:paraId="0AD2A314" w14:textId="7C942248" w:rsidR="00FA2C5B" w:rsidRPr="008D205B" w:rsidRDefault="000E3AF1" w:rsidP="007852CE">
      <w:pPr>
        <w:jc w:val="both"/>
        <w:rPr>
          <w:rFonts w:ascii="Sansa-Bold" w:hAnsi="Sansa-Bold" w:cstheme="minorHAnsi"/>
          <w:color w:val="3366FF"/>
          <w:sz w:val="28"/>
          <w:szCs w:val="28"/>
        </w:rPr>
      </w:pPr>
      <w:r>
        <w:rPr>
          <w:rFonts w:ascii="Dispatch-Black" w:hAnsi="Dispatch-Black" w:cstheme="minorHAnsi"/>
          <w:color w:val="3366FF"/>
          <w:sz w:val="28"/>
          <w:szCs w:val="28"/>
        </w:rPr>
        <w:t>Introducción</w:t>
      </w:r>
    </w:p>
    <w:p w14:paraId="7A4A7F48" w14:textId="77777777" w:rsidR="00261894" w:rsidRDefault="00261894" w:rsidP="003D510C">
      <w:pPr>
        <w:rPr>
          <w:rFonts w:ascii="Sansa-Normal" w:eastAsia="Times New Roman" w:hAnsi="Sansa-Normal" w:cstheme="minorHAnsi"/>
          <w:iCs/>
          <w:sz w:val="24"/>
          <w:szCs w:val="24"/>
        </w:rPr>
      </w:pPr>
      <w:r w:rsidRPr="00261894">
        <w:rPr>
          <w:rFonts w:ascii="Sansa-Normal" w:eastAsia="Times New Roman" w:hAnsi="Sansa-Normal" w:cstheme="minorHAnsi"/>
          <w:iCs/>
          <w:sz w:val="24"/>
          <w:szCs w:val="24"/>
        </w:rPr>
        <w:t>Durante la unidad IV se revisarán los temas relacionados con los métodos, herramientas y demás temas que ayudan a las organizaciones a gestionar y controlar la calidad, así como las evaluaciones que se le hacen a estas herramientas, procesos y métodos.</w:t>
      </w:r>
    </w:p>
    <w:p w14:paraId="1ACD7DFF" w14:textId="1701F7A0" w:rsidR="000E3AF1" w:rsidRDefault="000E3AF1" w:rsidP="003D510C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Objetivo De La Unidad</w:t>
      </w:r>
    </w:p>
    <w:p w14:paraId="599EFA72" w14:textId="77777777" w:rsidR="00261894" w:rsidRDefault="00261894" w:rsidP="00C55B85">
      <w:pPr>
        <w:jc w:val="both"/>
        <w:rPr>
          <w:rFonts w:ascii="Sansa-Normal" w:eastAsia="Times New Roman" w:hAnsi="Sansa-Normal" w:cstheme="minorHAnsi"/>
          <w:iCs/>
          <w:sz w:val="24"/>
          <w:szCs w:val="24"/>
        </w:rPr>
      </w:pPr>
      <w:r w:rsidRPr="00261894">
        <w:rPr>
          <w:rFonts w:ascii="Sansa-Normal" w:eastAsia="Times New Roman" w:hAnsi="Sansa-Normal" w:cstheme="minorHAnsi"/>
          <w:iCs/>
          <w:sz w:val="24"/>
          <w:szCs w:val="24"/>
        </w:rPr>
        <w:t>Consideramos que el alumno debe conocer cómo las organizaciones estructuran los procedimientos y demás herramientas que las ayudan a tener los estándares de calidad con los que cuentan, se necesita estar dentro de la organización para entender estos mecanismos a fondo, pero se pretende dar a conocer estas prácticas y proporcionar información al alumno, causándole la inquietud de querer saber más y que se lleve el conocimiento básico para su realización profesional.</w:t>
      </w:r>
    </w:p>
    <w:p w14:paraId="789ADF18" w14:textId="42FACFCA" w:rsidR="00C55B85" w:rsidRDefault="000E3AF1" w:rsidP="00C55B85">
      <w:pPr>
        <w:jc w:val="both"/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Mapa De Contenido</w:t>
      </w:r>
    </w:p>
    <w:p w14:paraId="121C3C9A" w14:textId="164E2B6F" w:rsidR="008B4187" w:rsidRDefault="00261894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 wp14:anchorId="4FE5079B" wp14:editId="3091CEAE">
            <wp:extent cx="6264910" cy="6317370"/>
            <wp:effectExtent l="0" t="76200" r="0" b="13462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14:paraId="51170A4B" w14:textId="77777777" w:rsidR="00BE2CF1" w:rsidRDefault="00BE2C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17355C4B" w14:textId="77777777" w:rsidR="00632F09" w:rsidRDefault="00632F09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bookmarkStart w:id="0" w:name="_GoBack"/>
      <w:bookmarkEnd w:id="0"/>
    </w:p>
    <w:p w14:paraId="0F9A681D" w14:textId="7CF9591F" w:rsidR="000E3AF1" w:rsidRDefault="000E3AF1" w:rsidP="0052056B">
      <w:pPr>
        <w:rPr>
          <w:noProof/>
          <w:sz w:val="24"/>
          <w:szCs w:val="24"/>
          <w:lang w:val="es-ES" w:eastAsia="es-ES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Evaluación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02"/>
        <w:gridCol w:w="3702"/>
      </w:tblGrid>
      <w:tr w:rsidR="00BE2CF1" w:rsidRPr="00BE2CF1" w14:paraId="4977272A" w14:textId="77777777" w:rsidTr="00BE2C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6DFE8EE7" w14:textId="77777777" w:rsidR="00BE2CF1" w:rsidRPr="00BE2CF1" w:rsidRDefault="00BE2CF1" w:rsidP="00935691">
            <w:pPr>
              <w:jc w:val="center"/>
              <w:rPr>
                <w:rFonts w:ascii="Sansa-Normal" w:hAnsi="Sansa-Normal" w:cstheme="minorHAnsi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 xml:space="preserve">EVALUACIÓN </w:t>
            </w:r>
          </w:p>
        </w:tc>
        <w:tc>
          <w:tcPr>
            <w:tcW w:w="3702" w:type="dxa"/>
          </w:tcPr>
          <w:p w14:paraId="59BD2D13" w14:textId="77777777" w:rsidR="00BE2CF1" w:rsidRPr="00BE2CF1" w:rsidRDefault="00BE2CF1" w:rsidP="009356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>Puntos</w:t>
            </w:r>
          </w:p>
        </w:tc>
      </w:tr>
      <w:tr w:rsidR="00BE2CF1" w:rsidRPr="00BE2CF1" w14:paraId="1361909A" w14:textId="77777777" w:rsidTr="00BE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B265A5C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b w:val="0"/>
                <w:color w:val="000000" w:themeColor="text1"/>
              </w:rPr>
              <w:t>ACTIVIDAD: MÁS SOBRE EL DIAGNÓSTICO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09656F0A" w14:textId="77777777" w:rsidR="00BE2CF1" w:rsidRPr="00BE2CF1" w:rsidRDefault="00BE2CF1" w:rsidP="00935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BE2CF1" w:rsidRPr="00BE2CF1" w14:paraId="0EAA968A" w14:textId="77777777" w:rsidTr="00BE2CF1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20F51FBE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b w:val="0"/>
                <w:color w:val="000000" w:themeColor="text1"/>
              </w:rPr>
              <w:t>ACTIVIDAD: FACTOR HUMANO PIEZA FUNDAMENTAL</w:t>
            </w:r>
          </w:p>
        </w:tc>
        <w:tc>
          <w:tcPr>
            <w:tcW w:w="3702" w:type="dxa"/>
          </w:tcPr>
          <w:p w14:paraId="76CF6D8C" w14:textId="77777777" w:rsidR="00BE2CF1" w:rsidRPr="00BE2CF1" w:rsidRDefault="00BE2CF1" w:rsidP="00935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color w:val="000000" w:themeColor="text1"/>
              </w:rPr>
              <w:t>5</w:t>
            </w:r>
          </w:p>
        </w:tc>
      </w:tr>
      <w:tr w:rsidR="00BE2CF1" w:rsidRPr="00BE2CF1" w14:paraId="1934F69B" w14:textId="77777777" w:rsidTr="00BE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15DD738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BE2CF1">
              <w:rPr>
                <w:rFonts w:ascii="Sansa-Normal" w:hAnsi="Sansa-Normal"/>
                <w:b w:val="0"/>
              </w:rPr>
              <w:t>EJERCICIO: BENEFICIOS DE LA AUDITORÍA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81643D4" w14:textId="77777777" w:rsidR="00BE2CF1" w:rsidRPr="00BE2CF1" w:rsidRDefault="00BE2CF1" w:rsidP="00935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color w:val="000000" w:themeColor="text1"/>
              </w:rPr>
              <w:t>2</w:t>
            </w:r>
          </w:p>
        </w:tc>
      </w:tr>
      <w:tr w:rsidR="00BE2CF1" w:rsidRPr="00BE2CF1" w14:paraId="3CC542E8" w14:textId="77777777" w:rsidTr="00BE2CF1">
        <w:trPr>
          <w:trHeight w:val="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</w:tcPr>
          <w:p w14:paraId="1FE562F1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b w:val="0"/>
                <w:color w:val="000000" w:themeColor="text1"/>
              </w:rPr>
              <w:t>EVALUACIÓN DE LA UNIDAD</w:t>
            </w:r>
          </w:p>
        </w:tc>
        <w:tc>
          <w:tcPr>
            <w:tcW w:w="3702" w:type="dxa"/>
          </w:tcPr>
          <w:p w14:paraId="3E1167BB" w14:textId="77777777" w:rsidR="00BE2CF1" w:rsidRPr="00BE2CF1" w:rsidRDefault="00BE2CF1" w:rsidP="0093569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color w:val="000000" w:themeColor="text1"/>
              </w:rPr>
              <w:t>8</w:t>
            </w:r>
          </w:p>
        </w:tc>
      </w:tr>
      <w:tr w:rsidR="00BE2CF1" w:rsidRPr="00BE2CF1" w14:paraId="37577C2D" w14:textId="77777777" w:rsidTr="00BE2C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6A48D2D" w14:textId="77777777" w:rsidR="00BE2CF1" w:rsidRPr="00BE2CF1" w:rsidRDefault="00BE2CF1" w:rsidP="00935691">
            <w:pPr>
              <w:jc w:val="center"/>
              <w:rPr>
                <w:rFonts w:ascii="Sansa-Normal" w:hAnsi="Sansa-Normal" w:cstheme="minorHAnsi"/>
                <w:b w:val="0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b w:val="0"/>
                <w:color w:val="000000" w:themeColor="text1"/>
              </w:rPr>
              <w:t>TOTAL</w:t>
            </w:r>
          </w:p>
        </w:tc>
        <w:tc>
          <w:tcPr>
            <w:tcW w:w="370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1C901D1" w14:textId="77777777" w:rsidR="00BE2CF1" w:rsidRPr="00BE2CF1" w:rsidRDefault="00BE2CF1" w:rsidP="009356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  <w:color w:val="000000" w:themeColor="text1"/>
              </w:rPr>
            </w:pPr>
            <w:r w:rsidRPr="00BE2CF1">
              <w:rPr>
                <w:rFonts w:ascii="Sansa-Normal" w:hAnsi="Sansa-Normal" w:cstheme="minorHAnsi"/>
                <w:color w:val="000000" w:themeColor="text1"/>
              </w:rPr>
              <w:t>20</w:t>
            </w:r>
          </w:p>
        </w:tc>
      </w:tr>
    </w:tbl>
    <w:p w14:paraId="3198D78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087AAD74" w14:textId="1489375D" w:rsidR="007852CE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Actividades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2693"/>
        <w:gridCol w:w="2349"/>
      </w:tblGrid>
      <w:tr w:rsidR="00665813" w:rsidRPr="00BE2CF1" w14:paraId="092A67CA" w14:textId="77777777" w:rsidTr="00665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5F6F7B20" w14:textId="77777777" w:rsidR="00BE2CF1" w:rsidRPr="00BE2CF1" w:rsidRDefault="00BE2CF1" w:rsidP="00935691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BE2CF1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693" w:type="dxa"/>
          </w:tcPr>
          <w:p w14:paraId="52D368B2" w14:textId="77777777" w:rsidR="00BE2CF1" w:rsidRPr="00BE2CF1" w:rsidRDefault="00BE2CF1" w:rsidP="0093569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BE2CF1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349" w:type="dxa"/>
          </w:tcPr>
          <w:p w14:paraId="136447FD" w14:textId="77777777" w:rsidR="00BE2CF1" w:rsidRPr="00BE2CF1" w:rsidRDefault="00BE2CF1" w:rsidP="0093569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BE2CF1">
              <w:rPr>
                <w:rFonts w:ascii="Sansa-Normal" w:hAnsi="Sansa-Normal"/>
                <w:b w:val="0"/>
              </w:rPr>
              <w:t>ACTIVIDAD</w:t>
            </w:r>
          </w:p>
        </w:tc>
      </w:tr>
      <w:tr w:rsidR="00665813" w:rsidRPr="00BE2CF1" w14:paraId="4C90A8D4" w14:textId="77777777" w:rsidTr="006658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3ADC70AC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 xml:space="preserve">Métodos, Procedimientos, </w:t>
            </w:r>
          </w:p>
          <w:p w14:paraId="38C51BEA" w14:textId="04541F20" w:rsidR="00BE2CF1" w:rsidRPr="00BE2CF1" w:rsidRDefault="00BE2CF1" w:rsidP="00935691">
            <w:pPr>
              <w:rPr>
                <w:rFonts w:ascii="Sansa-Normal" w:hAnsi="Sansa-Normal" w:cstheme="minorHAnsi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>Herramientas y  Modelos para la Gestión y Control de Calidad</w:t>
            </w:r>
          </w:p>
        </w:tc>
        <w:tc>
          <w:tcPr>
            <w:tcW w:w="2693" w:type="dxa"/>
          </w:tcPr>
          <w:p w14:paraId="7CCCA191" w14:textId="77777777" w:rsidR="00BE2CF1" w:rsidRPr="00BE2CF1" w:rsidRDefault="00BE2CF1" w:rsidP="00935691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BE2CF1">
              <w:rPr>
                <w:rFonts w:ascii="Sansa-Normal" w:hAnsi="Sansa-Normal" w:cstheme="minorHAnsi"/>
              </w:rPr>
              <w:t>Modelos</w:t>
            </w:r>
            <w:proofErr w:type="spellEnd"/>
            <w:r w:rsidRPr="00BE2CF1">
              <w:rPr>
                <w:rFonts w:ascii="Sansa-Normal" w:hAnsi="Sansa-Normal" w:cstheme="minorHAnsi"/>
              </w:rPr>
              <w:t xml:space="preserve"> de </w:t>
            </w:r>
            <w:proofErr w:type="spellStart"/>
            <w:r w:rsidRPr="00BE2CF1">
              <w:rPr>
                <w:rFonts w:ascii="Sansa-Normal" w:hAnsi="Sansa-Normal" w:cstheme="minorHAnsi"/>
              </w:rPr>
              <w:t>Diagnóstico</w:t>
            </w:r>
            <w:proofErr w:type="spellEnd"/>
          </w:p>
        </w:tc>
        <w:tc>
          <w:tcPr>
            <w:tcW w:w="2349" w:type="dxa"/>
          </w:tcPr>
          <w:p w14:paraId="515F3568" w14:textId="77777777" w:rsidR="00BE2CF1" w:rsidRPr="00BE2CF1" w:rsidRDefault="00BE2CF1" w:rsidP="00935691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BE2CF1">
              <w:rPr>
                <w:rFonts w:ascii="Sansa-Normal" w:hAnsi="Sansa-Normal" w:cstheme="minorHAnsi"/>
              </w:rPr>
              <w:t>Más</w:t>
            </w:r>
            <w:proofErr w:type="spellEnd"/>
            <w:r w:rsidRPr="00BE2CF1">
              <w:rPr>
                <w:rFonts w:ascii="Sansa-Normal" w:hAnsi="Sansa-Normal" w:cstheme="minorHAnsi"/>
              </w:rPr>
              <w:t xml:space="preserve"> </w:t>
            </w:r>
            <w:proofErr w:type="spellStart"/>
            <w:r w:rsidRPr="00BE2CF1">
              <w:rPr>
                <w:rFonts w:ascii="Sansa-Normal" w:hAnsi="Sansa-Normal" w:cstheme="minorHAnsi"/>
              </w:rPr>
              <w:t>Sobre</w:t>
            </w:r>
            <w:proofErr w:type="spellEnd"/>
            <w:r w:rsidRPr="00BE2CF1">
              <w:rPr>
                <w:rFonts w:ascii="Sansa-Normal" w:hAnsi="Sansa-Normal" w:cstheme="minorHAnsi"/>
              </w:rPr>
              <w:t xml:space="preserve"> el </w:t>
            </w:r>
            <w:proofErr w:type="spellStart"/>
            <w:r w:rsidRPr="00BE2CF1">
              <w:rPr>
                <w:rFonts w:ascii="Sansa-Normal" w:hAnsi="Sansa-Normal" w:cstheme="minorHAnsi"/>
              </w:rPr>
              <w:t>Diagnóstico</w:t>
            </w:r>
            <w:proofErr w:type="spellEnd"/>
          </w:p>
        </w:tc>
      </w:tr>
      <w:tr w:rsidR="00665813" w:rsidRPr="00BE2CF1" w14:paraId="028B0DF0" w14:textId="77777777" w:rsidTr="006658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14:paraId="64A9A2E2" w14:textId="77777777" w:rsidR="00BE2CF1" w:rsidRPr="00BE2CF1" w:rsidRDefault="00BE2CF1" w:rsidP="00935691">
            <w:pPr>
              <w:rPr>
                <w:rFonts w:ascii="Sansa-Normal" w:hAnsi="Sansa-Normal" w:cstheme="minorHAnsi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 xml:space="preserve">Métodos, Procedimientos, </w:t>
            </w:r>
          </w:p>
          <w:p w14:paraId="5ADA9815" w14:textId="77777777" w:rsidR="00BE2CF1" w:rsidRPr="00BE2CF1" w:rsidRDefault="00BE2CF1" w:rsidP="00935691">
            <w:pPr>
              <w:rPr>
                <w:rFonts w:ascii="Sansa-Normal" w:hAnsi="Sansa-Normal"/>
                <w:b w:val="0"/>
              </w:rPr>
            </w:pPr>
            <w:r w:rsidRPr="00BE2CF1">
              <w:rPr>
                <w:rFonts w:ascii="Sansa-Normal" w:hAnsi="Sansa-Normal" w:cstheme="minorHAnsi"/>
                <w:b w:val="0"/>
              </w:rPr>
              <w:t>Herramientas y  Modelos para la Gestión y Control de Calidad</w:t>
            </w:r>
          </w:p>
        </w:tc>
        <w:tc>
          <w:tcPr>
            <w:tcW w:w="2693" w:type="dxa"/>
          </w:tcPr>
          <w:p w14:paraId="0F09519F" w14:textId="77777777" w:rsidR="00BE2CF1" w:rsidRPr="00BE2CF1" w:rsidRDefault="00BE2CF1" w:rsidP="0093569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BE2CF1">
              <w:rPr>
                <w:rFonts w:ascii="Sansa-Normal" w:hAnsi="Sansa-Normal"/>
              </w:rPr>
              <w:t xml:space="preserve">La </w:t>
            </w:r>
            <w:proofErr w:type="spellStart"/>
            <w:r w:rsidRPr="00BE2CF1">
              <w:rPr>
                <w:rFonts w:ascii="Sansa-Normal" w:hAnsi="Sansa-Normal"/>
              </w:rPr>
              <w:t>Incorporación</w:t>
            </w:r>
            <w:proofErr w:type="spellEnd"/>
            <w:r w:rsidRPr="00BE2CF1">
              <w:rPr>
                <w:rFonts w:ascii="Sansa-Normal" w:hAnsi="Sansa-Normal"/>
              </w:rPr>
              <w:t xml:space="preserve"> del Factor </w:t>
            </w:r>
            <w:proofErr w:type="spellStart"/>
            <w:r w:rsidRPr="00BE2CF1">
              <w:rPr>
                <w:rFonts w:ascii="Sansa-Normal" w:hAnsi="Sansa-Normal"/>
              </w:rPr>
              <w:t>Humano</w:t>
            </w:r>
            <w:proofErr w:type="spellEnd"/>
            <w:r w:rsidRPr="00BE2CF1">
              <w:rPr>
                <w:rFonts w:ascii="Sansa-Normal" w:hAnsi="Sansa-Normal"/>
              </w:rPr>
              <w:t xml:space="preserve"> y </w:t>
            </w:r>
            <w:proofErr w:type="spellStart"/>
            <w:r w:rsidRPr="00BE2CF1">
              <w:rPr>
                <w:rFonts w:ascii="Sansa-Normal" w:hAnsi="Sansa-Normal"/>
              </w:rPr>
              <w:t>su</w:t>
            </w:r>
            <w:proofErr w:type="spellEnd"/>
            <w:r w:rsidRPr="00BE2CF1">
              <w:rPr>
                <w:rFonts w:ascii="Sansa-Normal" w:hAnsi="Sansa-Normal"/>
              </w:rPr>
              <w:t xml:space="preserve"> </w:t>
            </w:r>
            <w:proofErr w:type="spellStart"/>
            <w:r w:rsidRPr="00BE2CF1">
              <w:rPr>
                <w:rFonts w:ascii="Sansa-Normal" w:hAnsi="Sansa-Normal"/>
              </w:rPr>
              <w:t>Desarrollo</w:t>
            </w:r>
            <w:proofErr w:type="spellEnd"/>
            <w:r w:rsidRPr="00BE2CF1">
              <w:rPr>
                <w:rFonts w:ascii="Sansa-Normal" w:hAnsi="Sansa-Normal"/>
              </w:rPr>
              <w:t xml:space="preserve"> </w:t>
            </w:r>
            <w:proofErr w:type="spellStart"/>
            <w:r w:rsidRPr="00BE2CF1">
              <w:rPr>
                <w:rFonts w:ascii="Sansa-Normal" w:hAnsi="Sansa-Normal"/>
              </w:rPr>
              <w:t>para</w:t>
            </w:r>
            <w:proofErr w:type="spellEnd"/>
            <w:r w:rsidRPr="00BE2CF1">
              <w:rPr>
                <w:rFonts w:ascii="Sansa-Normal" w:hAnsi="Sansa-Normal"/>
              </w:rPr>
              <w:t xml:space="preserve"> la </w:t>
            </w:r>
            <w:proofErr w:type="spellStart"/>
            <w:r w:rsidRPr="00BE2CF1">
              <w:rPr>
                <w:rFonts w:ascii="Sansa-Normal" w:hAnsi="Sansa-Normal"/>
              </w:rPr>
              <w:t>Apropiación</w:t>
            </w:r>
            <w:proofErr w:type="spellEnd"/>
            <w:r w:rsidRPr="00BE2CF1">
              <w:rPr>
                <w:rFonts w:ascii="Sansa-Normal" w:hAnsi="Sansa-Normal"/>
              </w:rPr>
              <w:t xml:space="preserve"> de la </w:t>
            </w:r>
            <w:proofErr w:type="spellStart"/>
            <w:r w:rsidRPr="00BE2CF1">
              <w:rPr>
                <w:rFonts w:ascii="Sansa-Normal" w:hAnsi="Sansa-Normal"/>
              </w:rPr>
              <w:t>Cultura</w:t>
            </w:r>
            <w:proofErr w:type="spellEnd"/>
            <w:r w:rsidRPr="00BE2CF1">
              <w:rPr>
                <w:rFonts w:ascii="Sansa-Normal" w:hAnsi="Sansa-Normal"/>
              </w:rPr>
              <w:t xml:space="preserve"> de </w:t>
            </w:r>
            <w:proofErr w:type="spellStart"/>
            <w:r w:rsidRPr="00BE2CF1">
              <w:rPr>
                <w:rFonts w:ascii="Sansa-Normal" w:hAnsi="Sansa-Normal"/>
              </w:rPr>
              <w:t>Calidad</w:t>
            </w:r>
            <w:proofErr w:type="spellEnd"/>
          </w:p>
        </w:tc>
        <w:tc>
          <w:tcPr>
            <w:tcW w:w="2349" w:type="dxa"/>
          </w:tcPr>
          <w:p w14:paraId="738CFB21" w14:textId="77777777" w:rsidR="00BE2CF1" w:rsidRPr="00BE2CF1" w:rsidRDefault="00BE2CF1" w:rsidP="0093569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r w:rsidRPr="00BE2CF1">
              <w:rPr>
                <w:rFonts w:ascii="Sansa-Normal" w:hAnsi="Sansa-Normal"/>
              </w:rPr>
              <w:t xml:space="preserve">Factor </w:t>
            </w:r>
            <w:proofErr w:type="spellStart"/>
            <w:r w:rsidRPr="00BE2CF1">
              <w:rPr>
                <w:rFonts w:ascii="Sansa-Normal" w:hAnsi="Sansa-Normal"/>
              </w:rPr>
              <w:t>Humano</w:t>
            </w:r>
            <w:proofErr w:type="spellEnd"/>
            <w:r w:rsidRPr="00BE2CF1">
              <w:rPr>
                <w:rFonts w:ascii="Sansa-Normal" w:hAnsi="Sansa-Normal"/>
              </w:rPr>
              <w:t xml:space="preserve"> </w:t>
            </w:r>
            <w:proofErr w:type="spellStart"/>
            <w:r w:rsidRPr="00BE2CF1">
              <w:rPr>
                <w:rFonts w:ascii="Sansa-Normal" w:hAnsi="Sansa-Normal"/>
              </w:rPr>
              <w:t>Pieza</w:t>
            </w:r>
            <w:proofErr w:type="spellEnd"/>
            <w:r w:rsidRPr="00BE2CF1">
              <w:rPr>
                <w:rFonts w:ascii="Sansa-Normal" w:hAnsi="Sansa-Normal"/>
              </w:rPr>
              <w:t xml:space="preserve"> Fundamental</w:t>
            </w:r>
          </w:p>
        </w:tc>
      </w:tr>
    </w:tbl>
    <w:p w14:paraId="7F2A66FD" w14:textId="77777777" w:rsidR="008B4187" w:rsidRDefault="008B4187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p w14:paraId="7B9CC360" w14:textId="66D0C9F0" w:rsidR="00BB7525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  <w:r w:rsidRPr="000E3AF1">
        <w:rPr>
          <w:rFonts w:ascii="Dispatch-Black" w:hAnsi="Dispatch-Black" w:cstheme="minorHAnsi"/>
          <w:color w:val="3366FF"/>
          <w:sz w:val="28"/>
          <w:szCs w:val="28"/>
        </w:rPr>
        <w:t>Ejercicios De La Unidad</w:t>
      </w: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665813" w:rsidRPr="00665813" w14:paraId="3C7DC486" w14:textId="77777777" w:rsidTr="006658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851A204" w14:textId="77777777" w:rsidR="00665813" w:rsidRPr="00665813" w:rsidRDefault="00665813" w:rsidP="00935691">
            <w:pPr>
              <w:pStyle w:val="Sinespaciado"/>
              <w:jc w:val="center"/>
              <w:rPr>
                <w:rFonts w:ascii="Sansa-Normal" w:hAnsi="Sansa-Normal"/>
                <w:b w:val="0"/>
              </w:rPr>
            </w:pPr>
            <w:r w:rsidRPr="00665813">
              <w:rPr>
                <w:rFonts w:ascii="Sansa-Normal" w:hAnsi="Sansa-Normal"/>
                <w:b w:val="0"/>
              </w:rPr>
              <w:t>TEMA</w:t>
            </w:r>
          </w:p>
        </w:tc>
        <w:tc>
          <w:tcPr>
            <w:tcW w:w="2993" w:type="dxa"/>
          </w:tcPr>
          <w:p w14:paraId="2EC1432E" w14:textId="77777777" w:rsidR="00665813" w:rsidRPr="00665813" w:rsidRDefault="00665813" w:rsidP="0093569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665813">
              <w:rPr>
                <w:rFonts w:ascii="Sansa-Normal" w:hAnsi="Sansa-Normal"/>
                <w:b w:val="0"/>
              </w:rPr>
              <w:t>SUBTEMA</w:t>
            </w:r>
          </w:p>
        </w:tc>
        <w:tc>
          <w:tcPr>
            <w:tcW w:w="2993" w:type="dxa"/>
          </w:tcPr>
          <w:p w14:paraId="473AF960" w14:textId="77777777" w:rsidR="00665813" w:rsidRPr="00665813" w:rsidRDefault="00665813" w:rsidP="00935691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  <w:b w:val="0"/>
              </w:rPr>
            </w:pPr>
            <w:r w:rsidRPr="00665813">
              <w:rPr>
                <w:rFonts w:ascii="Sansa-Normal" w:hAnsi="Sansa-Normal"/>
                <w:b w:val="0"/>
              </w:rPr>
              <w:t>EJERCICIO</w:t>
            </w:r>
          </w:p>
        </w:tc>
      </w:tr>
      <w:tr w:rsidR="00665813" w:rsidRPr="00665813" w14:paraId="69E178F0" w14:textId="77777777" w:rsidTr="006658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FE90AB1" w14:textId="77777777" w:rsidR="00665813" w:rsidRPr="00665813" w:rsidRDefault="00665813" w:rsidP="00935691">
            <w:pPr>
              <w:rPr>
                <w:rFonts w:ascii="Sansa-Normal" w:hAnsi="Sansa-Normal" w:cstheme="minorHAnsi"/>
                <w:b w:val="0"/>
              </w:rPr>
            </w:pPr>
            <w:r w:rsidRPr="00665813">
              <w:rPr>
                <w:rFonts w:ascii="Sansa-Normal" w:hAnsi="Sansa-Normal" w:cstheme="minorHAnsi"/>
                <w:b w:val="0"/>
              </w:rPr>
              <w:t xml:space="preserve">Métodos, Procedimientos, </w:t>
            </w:r>
          </w:p>
          <w:p w14:paraId="6A4C031D" w14:textId="77777777" w:rsidR="00665813" w:rsidRPr="00665813" w:rsidRDefault="00665813" w:rsidP="00935691">
            <w:pPr>
              <w:rPr>
                <w:rFonts w:ascii="Sansa-Normal" w:hAnsi="Sansa-Normal" w:cstheme="minorHAnsi"/>
                <w:b w:val="0"/>
              </w:rPr>
            </w:pPr>
            <w:r w:rsidRPr="00665813">
              <w:rPr>
                <w:rFonts w:ascii="Sansa-Normal" w:hAnsi="Sansa-Normal" w:cstheme="minorHAnsi"/>
                <w:b w:val="0"/>
              </w:rPr>
              <w:t>Herramientas y  Modelos para la Gestión</w:t>
            </w:r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</w:tcBorders>
          </w:tcPr>
          <w:p w14:paraId="01204F13" w14:textId="77777777" w:rsidR="00665813" w:rsidRPr="00665813" w:rsidRDefault="00665813" w:rsidP="00935691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665813">
              <w:rPr>
                <w:rFonts w:ascii="Sansa-Normal" w:hAnsi="Sansa-Normal" w:cstheme="minorHAnsi"/>
              </w:rPr>
              <w:t>Modelos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</w:t>
            </w:r>
            <w:proofErr w:type="spellStart"/>
            <w:r w:rsidRPr="00665813">
              <w:rPr>
                <w:rFonts w:ascii="Sansa-Normal" w:hAnsi="Sansa-Normal" w:cstheme="minorHAnsi"/>
              </w:rPr>
              <w:t>para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la </w:t>
            </w:r>
            <w:proofErr w:type="spellStart"/>
            <w:r w:rsidRPr="00665813">
              <w:rPr>
                <w:rFonts w:ascii="Sansa-Normal" w:hAnsi="Sansa-Normal" w:cstheme="minorHAnsi"/>
              </w:rPr>
              <w:t>Implementación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 un </w:t>
            </w:r>
            <w:proofErr w:type="spellStart"/>
            <w:r w:rsidRPr="00665813">
              <w:rPr>
                <w:rFonts w:ascii="Sansa-Normal" w:hAnsi="Sansa-Normal" w:cstheme="minorHAnsi"/>
              </w:rPr>
              <w:t>Sistema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 </w:t>
            </w:r>
            <w:proofErr w:type="spellStart"/>
            <w:r w:rsidRPr="00665813">
              <w:rPr>
                <w:rFonts w:ascii="Sansa-Normal" w:hAnsi="Sansa-Normal" w:cstheme="minorHAnsi"/>
              </w:rPr>
              <w:t>Gestión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 </w:t>
            </w:r>
            <w:proofErr w:type="spellStart"/>
            <w:r w:rsidRPr="00665813">
              <w:rPr>
                <w:rFonts w:ascii="Sansa-Normal" w:hAnsi="Sansa-Normal" w:cstheme="minorHAnsi"/>
              </w:rPr>
              <w:t>Calidad</w:t>
            </w:r>
            <w:proofErr w:type="spellEnd"/>
          </w:p>
        </w:tc>
        <w:tc>
          <w:tcPr>
            <w:tcW w:w="299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F862FB8" w14:textId="77777777" w:rsidR="00665813" w:rsidRPr="00665813" w:rsidRDefault="00665813" w:rsidP="00935691">
            <w:pPr>
              <w:pStyle w:val="Sinespaciad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nsa-Normal" w:hAnsi="Sansa-Normal" w:cstheme="minorHAnsi"/>
              </w:rPr>
            </w:pPr>
            <w:proofErr w:type="spellStart"/>
            <w:r w:rsidRPr="00665813">
              <w:rPr>
                <w:rFonts w:ascii="Sansa-Normal" w:hAnsi="Sansa-Normal" w:cstheme="minorHAnsi"/>
              </w:rPr>
              <w:t>Importancia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del </w:t>
            </w:r>
            <w:proofErr w:type="spellStart"/>
            <w:r w:rsidRPr="00665813">
              <w:rPr>
                <w:rFonts w:ascii="Sansa-Normal" w:hAnsi="Sansa-Normal" w:cstheme="minorHAnsi"/>
              </w:rPr>
              <w:t>Sistema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 </w:t>
            </w:r>
            <w:proofErr w:type="spellStart"/>
            <w:r w:rsidRPr="00665813">
              <w:rPr>
                <w:rFonts w:ascii="Sansa-Normal" w:hAnsi="Sansa-Normal" w:cstheme="minorHAnsi"/>
              </w:rPr>
              <w:t>Gestión</w:t>
            </w:r>
            <w:proofErr w:type="spellEnd"/>
            <w:r w:rsidRPr="00665813">
              <w:rPr>
                <w:rFonts w:ascii="Sansa-Normal" w:hAnsi="Sansa-Normal" w:cstheme="minorHAnsi"/>
              </w:rPr>
              <w:t xml:space="preserve"> de </w:t>
            </w:r>
            <w:proofErr w:type="spellStart"/>
            <w:r w:rsidRPr="00665813">
              <w:rPr>
                <w:rFonts w:ascii="Sansa-Normal" w:hAnsi="Sansa-Normal" w:cstheme="minorHAnsi"/>
              </w:rPr>
              <w:t>Calidad</w:t>
            </w:r>
            <w:proofErr w:type="spellEnd"/>
          </w:p>
        </w:tc>
      </w:tr>
      <w:tr w:rsidR="00665813" w:rsidRPr="00665813" w14:paraId="3702DFE5" w14:textId="77777777" w:rsidTr="00665813">
        <w:trPr>
          <w:trHeight w:val="6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EAD9254" w14:textId="2A3AB451" w:rsidR="00665813" w:rsidRPr="00665813" w:rsidRDefault="00665813" w:rsidP="00665813">
            <w:pPr>
              <w:pStyle w:val="Sinespaciado"/>
              <w:rPr>
                <w:rFonts w:ascii="Sansa-Normal" w:hAnsi="Sansa-Normal"/>
                <w:b w:val="0"/>
                <w:lang w:val="es-MX"/>
              </w:rPr>
            </w:pPr>
            <w:r w:rsidRPr="00665813">
              <w:rPr>
                <w:rFonts w:ascii="Sansa-Normal" w:hAnsi="Sansa-Normal"/>
                <w:b w:val="0"/>
                <w:lang w:val="es-MX"/>
              </w:rPr>
              <w:t>Auditoría a los Sistemas de Gestión</w:t>
            </w:r>
          </w:p>
        </w:tc>
        <w:tc>
          <w:tcPr>
            <w:tcW w:w="2993" w:type="dxa"/>
          </w:tcPr>
          <w:p w14:paraId="43D3890A" w14:textId="77777777" w:rsidR="00665813" w:rsidRPr="00665813" w:rsidRDefault="00665813" w:rsidP="0093569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665813">
              <w:rPr>
                <w:rFonts w:ascii="Sansa-Normal" w:hAnsi="Sansa-Normal"/>
              </w:rPr>
              <w:t>Objetivos</w:t>
            </w:r>
            <w:proofErr w:type="spellEnd"/>
            <w:r w:rsidRPr="00665813">
              <w:rPr>
                <w:rFonts w:ascii="Sansa-Normal" w:hAnsi="Sansa-Normal"/>
              </w:rPr>
              <w:t xml:space="preserve"> de la </w:t>
            </w:r>
            <w:proofErr w:type="spellStart"/>
            <w:r w:rsidRPr="00665813">
              <w:rPr>
                <w:rFonts w:ascii="Sansa-Normal" w:hAnsi="Sansa-Normal"/>
              </w:rPr>
              <w:t>Auditoría</w:t>
            </w:r>
            <w:proofErr w:type="spellEnd"/>
          </w:p>
        </w:tc>
        <w:tc>
          <w:tcPr>
            <w:tcW w:w="2993" w:type="dxa"/>
          </w:tcPr>
          <w:p w14:paraId="253D2D62" w14:textId="77777777" w:rsidR="00665813" w:rsidRPr="00665813" w:rsidRDefault="00665813" w:rsidP="00935691">
            <w:pPr>
              <w:pStyle w:val="Sinespaciad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nsa-Normal" w:hAnsi="Sansa-Normal"/>
              </w:rPr>
            </w:pPr>
            <w:proofErr w:type="spellStart"/>
            <w:r w:rsidRPr="00665813">
              <w:rPr>
                <w:rFonts w:ascii="Sansa-Normal" w:hAnsi="Sansa-Normal"/>
              </w:rPr>
              <w:t>Beneficios</w:t>
            </w:r>
            <w:proofErr w:type="spellEnd"/>
            <w:r w:rsidRPr="00665813">
              <w:rPr>
                <w:rFonts w:ascii="Sansa-Normal" w:hAnsi="Sansa-Normal"/>
              </w:rPr>
              <w:t xml:space="preserve"> de la </w:t>
            </w:r>
            <w:proofErr w:type="spellStart"/>
            <w:r w:rsidRPr="00665813">
              <w:rPr>
                <w:rFonts w:ascii="Sansa-Normal" w:hAnsi="Sansa-Normal"/>
              </w:rPr>
              <w:t>Auditoría</w:t>
            </w:r>
            <w:proofErr w:type="spellEnd"/>
          </w:p>
        </w:tc>
      </w:tr>
    </w:tbl>
    <w:p w14:paraId="1571F399" w14:textId="77777777" w:rsidR="000E3AF1" w:rsidRDefault="000E3AF1" w:rsidP="0052056B">
      <w:pPr>
        <w:rPr>
          <w:rFonts w:ascii="Dispatch-Black" w:hAnsi="Dispatch-Black" w:cstheme="minorHAnsi"/>
          <w:color w:val="3366FF"/>
          <w:sz w:val="28"/>
          <w:szCs w:val="28"/>
        </w:rPr>
      </w:pPr>
    </w:p>
    <w:sectPr w:rsidR="000E3AF1" w:rsidSect="00632F09">
      <w:headerReference w:type="default" r:id="rId15"/>
      <w:footerReference w:type="default" r:id="rId16"/>
      <w:pgSz w:w="12180" w:h="20160"/>
      <w:pgMar w:top="1701" w:right="758" w:bottom="851" w:left="1276" w:header="708" w:footer="708" w:gutter="0"/>
      <w:cols w:space="708"/>
      <w:docGrid w:linePitch="360"/>
      <w:printerSettings r:id="rId1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2D71CD" w:rsidRDefault="002D71CD" w:rsidP="000C56E4">
      <w:r>
        <w:separator/>
      </w:r>
    </w:p>
  </w:endnote>
  <w:endnote w:type="continuationSeparator" w:id="0">
    <w:p w14:paraId="03EE6BA2" w14:textId="77777777" w:rsidR="002D71CD" w:rsidRDefault="002D71CD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Dispatch-Black">
    <w:charset w:val="00"/>
    <w:family w:val="auto"/>
    <w:pitch w:val="variable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Sansa-Bold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2D71CD" w:rsidRDefault="002D71CD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55108138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70985" cy="805590"/>
          <wp:effectExtent l="0" t="0" r="8255" b="762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0985" cy="80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2D71CD" w:rsidRDefault="002D71CD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2D71CD" w:rsidRDefault="002D71CD" w:rsidP="000C56E4">
      <w:r>
        <w:separator/>
      </w:r>
    </w:p>
  </w:footnote>
  <w:footnote w:type="continuationSeparator" w:id="0">
    <w:p w14:paraId="143CF59E" w14:textId="77777777" w:rsidR="002D71CD" w:rsidRDefault="002D71CD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56AB7D66" w:rsidR="002D71CD" w:rsidRDefault="002D71CD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124B8083">
              <wp:simplePos x="0" y="0"/>
              <wp:positionH relativeFrom="column">
                <wp:posOffset>-789940</wp:posOffset>
              </wp:positionH>
              <wp:positionV relativeFrom="paragraph">
                <wp:posOffset>-512445</wp:posOffset>
              </wp:positionV>
              <wp:extent cx="7876540" cy="965835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76540" cy="965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80615D" w14:textId="77777777" w:rsidR="002D71CD" w:rsidRPr="00D856E8" w:rsidRDefault="002D71CD" w:rsidP="009F1157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24"/>
                              <w:szCs w:val="66"/>
                              <w:lang w:val="es-ES" w:eastAsia="es-ES"/>
                            </w:rPr>
                          </w:pPr>
                        </w:p>
                        <w:p w14:paraId="36D60A43" w14:textId="2659B7C9" w:rsidR="002D71CD" w:rsidRDefault="00261894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Introducción Unidad IV</w:t>
                          </w:r>
                        </w:p>
                        <w:p w14:paraId="218269B6" w14:textId="77777777" w:rsidR="002D71CD" w:rsidRPr="00FA2C5B" w:rsidRDefault="002D71CD" w:rsidP="0052056B">
                          <w:pPr>
                            <w:spacing w:after="0" w:line="240" w:lineRule="auto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62.15pt;margin-top:-40.3pt;width:620.2pt;height:7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" filled="f" stroked="f">
              <v:textbox>
                <w:txbxContent>
                  <w:p w14:paraId="3F80615D" w14:textId="77777777" w:rsidR="002D71CD" w:rsidRPr="00D856E8" w:rsidRDefault="002D71CD" w:rsidP="009F1157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24"/>
                        <w:szCs w:val="66"/>
                        <w:lang w:val="es-ES" w:eastAsia="es-ES"/>
                      </w:rPr>
                    </w:pPr>
                  </w:p>
                  <w:p w14:paraId="36D60A43" w14:textId="2659B7C9" w:rsidR="002D71CD" w:rsidRDefault="00261894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Introducción Unidad IV</w:t>
                    </w:r>
                  </w:p>
                  <w:p w14:paraId="218269B6" w14:textId="77777777" w:rsidR="002D71CD" w:rsidRPr="00FA2C5B" w:rsidRDefault="002D71CD" w:rsidP="0052056B">
                    <w:pPr>
                      <w:spacing w:after="0" w:line="240" w:lineRule="auto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78EFB219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63670" cy="1195471"/>
          <wp:effectExtent l="0" t="0" r="0" b="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3670" cy="1195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7A70A2A"/>
    <w:multiLevelType w:val="hybridMultilevel"/>
    <w:tmpl w:val="F3EC554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A32B38"/>
    <w:multiLevelType w:val="hybridMultilevel"/>
    <w:tmpl w:val="B438368E"/>
    <w:lvl w:ilvl="0" w:tplc="3A1CB9F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D6789"/>
    <w:multiLevelType w:val="hybridMultilevel"/>
    <w:tmpl w:val="761229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513FCC"/>
    <w:multiLevelType w:val="hybridMultilevel"/>
    <w:tmpl w:val="E2BE324A"/>
    <w:lvl w:ilvl="0" w:tplc="C0389B1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062732"/>
    <w:multiLevelType w:val="hybridMultilevel"/>
    <w:tmpl w:val="A1BE6B1A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D3763"/>
    <w:multiLevelType w:val="hybridMultilevel"/>
    <w:tmpl w:val="79285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2B4289"/>
    <w:multiLevelType w:val="hybridMultilevel"/>
    <w:tmpl w:val="12768D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4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9"/>
  </w:num>
  <w:num w:numId="10">
    <w:abstractNumId w:val="26"/>
  </w:num>
  <w:num w:numId="11">
    <w:abstractNumId w:val="21"/>
  </w:num>
  <w:num w:numId="12">
    <w:abstractNumId w:val="5"/>
  </w:num>
  <w:num w:numId="13">
    <w:abstractNumId w:val="27"/>
  </w:num>
  <w:num w:numId="14">
    <w:abstractNumId w:val="28"/>
  </w:num>
  <w:num w:numId="15">
    <w:abstractNumId w:val="1"/>
  </w:num>
  <w:num w:numId="16">
    <w:abstractNumId w:val="23"/>
  </w:num>
  <w:num w:numId="17">
    <w:abstractNumId w:val="24"/>
  </w:num>
  <w:num w:numId="18">
    <w:abstractNumId w:val="29"/>
  </w:num>
  <w:num w:numId="19">
    <w:abstractNumId w:val="11"/>
  </w:num>
  <w:num w:numId="20">
    <w:abstractNumId w:val="9"/>
  </w:num>
  <w:num w:numId="21">
    <w:abstractNumId w:val="2"/>
  </w:num>
  <w:num w:numId="22">
    <w:abstractNumId w:val="0"/>
  </w:num>
  <w:num w:numId="23">
    <w:abstractNumId w:val="16"/>
  </w:num>
  <w:num w:numId="24">
    <w:abstractNumId w:val="8"/>
  </w:num>
  <w:num w:numId="25">
    <w:abstractNumId w:val="22"/>
  </w:num>
  <w:num w:numId="26">
    <w:abstractNumId w:val="18"/>
  </w:num>
  <w:num w:numId="27">
    <w:abstractNumId w:val="3"/>
  </w:num>
  <w:num w:numId="28">
    <w:abstractNumId w:val="12"/>
  </w:num>
  <w:num w:numId="29">
    <w:abstractNumId w:val="10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05F0E"/>
    <w:rsid w:val="0003791D"/>
    <w:rsid w:val="0004485E"/>
    <w:rsid w:val="0006642A"/>
    <w:rsid w:val="000C56E4"/>
    <w:rsid w:val="000E3AF1"/>
    <w:rsid w:val="00114A5D"/>
    <w:rsid w:val="001408BB"/>
    <w:rsid w:val="00170F38"/>
    <w:rsid w:val="00175BD2"/>
    <w:rsid w:val="0018094E"/>
    <w:rsid w:val="00214F9E"/>
    <w:rsid w:val="002452F5"/>
    <w:rsid w:val="00261894"/>
    <w:rsid w:val="00264981"/>
    <w:rsid w:val="002C5D7E"/>
    <w:rsid w:val="002D71CD"/>
    <w:rsid w:val="002E34DD"/>
    <w:rsid w:val="002E3CFD"/>
    <w:rsid w:val="002F433B"/>
    <w:rsid w:val="00305F1F"/>
    <w:rsid w:val="003064B8"/>
    <w:rsid w:val="00343EB9"/>
    <w:rsid w:val="0039235F"/>
    <w:rsid w:val="003C10FB"/>
    <w:rsid w:val="003D431C"/>
    <w:rsid w:val="003D510C"/>
    <w:rsid w:val="003E53E7"/>
    <w:rsid w:val="00416ABB"/>
    <w:rsid w:val="00475446"/>
    <w:rsid w:val="004918B3"/>
    <w:rsid w:val="004F555F"/>
    <w:rsid w:val="0052056B"/>
    <w:rsid w:val="005639CC"/>
    <w:rsid w:val="005A1539"/>
    <w:rsid w:val="005C770C"/>
    <w:rsid w:val="005D53CF"/>
    <w:rsid w:val="005F42A2"/>
    <w:rsid w:val="00617C2D"/>
    <w:rsid w:val="00625AF7"/>
    <w:rsid w:val="00632F09"/>
    <w:rsid w:val="00663B8D"/>
    <w:rsid w:val="00665813"/>
    <w:rsid w:val="0068742F"/>
    <w:rsid w:val="00695EFB"/>
    <w:rsid w:val="00696502"/>
    <w:rsid w:val="00696D11"/>
    <w:rsid w:val="006B2A8F"/>
    <w:rsid w:val="00703456"/>
    <w:rsid w:val="007174A4"/>
    <w:rsid w:val="00780D6B"/>
    <w:rsid w:val="007852CE"/>
    <w:rsid w:val="00794373"/>
    <w:rsid w:val="007A02A5"/>
    <w:rsid w:val="007B0549"/>
    <w:rsid w:val="007C352A"/>
    <w:rsid w:val="007E15BB"/>
    <w:rsid w:val="0084096C"/>
    <w:rsid w:val="00851A71"/>
    <w:rsid w:val="00884708"/>
    <w:rsid w:val="008B4187"/>
    <w:rsid w:val="00927DB0"/>
    <w:rsid w:val="00954389"/>
    <w:rsid w:val="009678FA"/>
    <w:rsid w:val="009A3FDE"/>
    <w:rsid w:val="009C2D6F"/>
    <w:rsid w:val="009F1157"/>
    <w:rsid w:val="00A73CB4"/>
    <w:rsid w:val="00AC1CD5"/>
    <w:rsid w:val="00AF22D2"/>
    <w:rsid w:val="00AF4C80"/>
    <w:rsid w:val="00B33BD3"/>
    <w:rsid w:val="00B416C4"/>
    <w:rsid w:val="00B46003"/>
    <w:rsid w:val="00B751BB"/>
    <w:rsid w:val="00BB7525"/>
    <w:rsid w:val="00BD2484"/>
    <w:rsid w:val="00BE2CF1"/>
    <w:rsid w:val="00BF2A7F"/>
    <w:rsid w:val="00C03339"/>
    <w:rsid w:val="00C36C08"/>
    <w:rsid w:val="00C5401B"/>
    <w:rsid w:val="00C55B85"/>
    <w:rsid w:val="00C6224F"/>
    <w:rsid w:val="00C8224D"/>
    <w:rsid w:val="00CA200B"/>
    <w:rsid w:val="00CC6A64"/>
    <w:rsid w:val="00CE04E5"/>
    <w:rsid w:val="00CF39A8"/>
    <w:rsid w:val="00D5536C"/>
    <w:rsid w:val="00D6286B"/>
    <w:rsid w:val="00D70C51"/>
    <w:rsid w:val="00D856E8"/>
    <w:rsid w:val="00DB30AC"/>
    <w:rsid w:val="00DB35CC"/>
    <w:rsid w:val="00DE64AE"/>
    <w:rsid w:val="00DF2293"/>
    <w:rsid w:val="00E06C8E"/>
    <w:rsid w:val="00E342E9"/>
    <w:rsid w:val="00E44C17"/>
    <w:rsid w:val="00E60597"/>
    <w:rsid w:val="00E67127"/>
    <w:rsid w:val="00E974DE"/>
    <w:rsid w:val="00EA3784"/>
    <w:rsid w:val="00EB4AED"/>
    <w:rsid w:val="00EB7E40"/>
    <w:rsid w:val="00F315E4"/>
    <w:rsid w:val="00F36010"/>
    <w:rsid w:val="00FA2C5B"/>
    <w:rsid w:val="00FA36F9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table" w:styleId="Cuadrculaclara-nfasis1">
    <w:name w:val="Light Grid Accent 1"/>
    <w:basedOn w:val="Tablanormal"/>
    <w:uiPriority w:val="62"/>
    <w:rsid w:val="007852CE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Sombreadoclaro">
    <w:name w:val="Light Shading"/>
    <w:basedOn w:val="Tablanormal"/>
    <w:uiPriority w:val="60"/>
    <w:rsid w:val="00005F0E"/>
    <w:rPr>
      <w:rFonts w:eastAsiaTheme="minorHAnsi"/>
      <w:color w:val="000000" w:themeColor="text1" w:themeShade="BF"/>
      <w:sz w:val="22"/>
      <w:szCs w:val="22"/>
      <w:lang w:val="es-MX"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-nfasis1">
    <w:name w:val="Light List Accent 1"/>
    <w:basedOn w:val="Tablanormal"/>
    <w:uiPriority w:val="61"/>
    <w:rsid w:val="00AF4C8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A73CB4"/>
    <w:rPr>
      <w:rFonts w:ascii="Calibri" w:eastAsia="Calibri" w:hAnsi="Calibri" w:cs="Times New Roman"/>
      <w:sz w:val="22"/>
      <w:szCs w:val="22"/>
      <w:lang w:val="en-US" w:eastAsia="es-MX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diagramLayout" Target="diagrams/layout1.xml"/><Relationship Id="rId12" Type="http://schemas.openxmlformats.org/officeDocument/2006/relationships/diagramQuickStyle" Target="diagrams/quickStyle1.xml"/><Relationship Id="rId13" Type="http://schemas.openxmlformats.org/officeDocument/2006/relationships/diagramColors" Target="diagrams/colors1.xml"/><Relationship Id="rId14" Type="http://schemas.microsoft.com/office/2007/relationships/diagramDrawing" Target="diagrams/drawing1.xm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printerSettings" Target="printerSettings/printerSettings1.bin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diagramData" Target="diagrams/data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9198BCF-82CF-4D08-AB11-80C8B3BF25E2}" type="doc">
      <dgm:prSet loTypeId="urn:microsoft.com/office/officeart/2008/layout/HorizontalMultiLevelHierarchy" loCatId="hierarchy" qsTypeId="urn:microsoft.com/office/officeart/2005/8/quickstyle/3d1" qsCatId="3D" csTypeId="urn:microsoft.com/office/officeart/2005/8/colors/accent5_2" csCatId="accent5" phldr="1"/>
      <dgm:spPr/>
      <dgm:t>
        <a:bodyPr/>
        <a:lstStyle/>
        <a:p>
          <a:endParaRPr lang="es-MX"/>
        </a:p>
      </dgm:t>
    </dgm:pt>
    <dgm:pt modelId="{39F535A0-C22B-43AD-BB07-649C3683EE24}">
      <dgm:prSet phldrT="[Texto]" custT="1"/>
      <dgm:spPr/>
      <dgm:t>
        <a:bodyPr/>
        <a:lstStyle/>
        <a:p>
          <a:r>
            <a:rPr lang="es-MX" sz="1200"/>
            <a:t>Métodos, Procedimientos, </a:t>
          </a:r>
        </a:p>
        <a:p>
          <a:r>
            <a:rPr lang="es-MX" sz="1200"/>
            <a:t>Herramientas y   </a:t>
          </a:r>
        </a:p>
        <a:p>
          <a:r>
            <a:rPr lang="es-MX" sz="1200"/>
            <a:t>Modelos para la Gestión y</a:t>
          </a:r>
        </a:p>
        <a:p>
          <a:r>
            <a:rPr lang="es-MX" sz="1200"/>
            <a:t>Control de Calidad. Auditoría a los Sistemas de Gestión</a:t>
          </a:r>
        </a:p>
      </dgm:t>
    </dgm:pt>
    <dgm:pt modelId="{8F01CDCE-5036-49CC-B0E3-9B1FF593B314}" type="parTrans" cxnId="{6D1E5173-DB7B-4122-BB8F-63B8B852510B}">
      <dgm:prSet/>
      <dgm:spPr/>
      <dgm:t>
        <a:bodyPr/>
        <a:lstStyle/>
        <a:p>
          <a:endParaRPr lang="es-MX"/>
        </a:p>
      </dgm:t>
    </dgm:pt>
    <dgm:pt modelId="{786A243C-232F-4E5A-AB5F-C777FC18B195}" type="sibTrans" cxnId="{6D1E5173-DB7B-4122-BB8F-63B8B852510B}">
      <dgm:prSet/>
      <dgm:spPr/>
      <dgm:t>
        <a:bodyPr/>
        <a:lstStyle/>
        <a:p>
          <a:endParaRPr lang="es-MX"/>
        </a:p>
      </dgm:t>
    </dgm:pt>
    <dgm:pt modelId="{D302B9B7-F8FD-494A-B242-5DA2F1B3C9FA}">
      <dgm:prSet phldrT="[Texto]" custT="1"/>
      <dgm:spPr/>
      <dgm:t>
        <a:bodyPr/>
        <a:lstStyle/>
        <a:p>
          <a:r>
            <a:rPr lang="es-MX" sz="900"/>
            <a:t>Métodos de Diagnóstico </a:t>
          </a:r>
        </a:p>
      </dgm:t>
    </dgm:pt>
    <dgm:pt modelId="{5B8252D2-DBC2-41E0-8547-F3E301A511DF}" type="parTrans" cxnId="{D124AD66-6151-4575-8371-99F279D93DAB}">
      <dgm:prSet custT="1"/>
      <dgm:spPr/>
      <dgm:t>
        <a:bodyPr/>
        <a:lstStyle/>
        <a:p>
          <a:endParaRPr lang="es-MX" sz="900"/>
        </a:p>
      </dgm:t>
    </dgm:pt>
    <dgm:pt modelId="{03CBE336-176F-42EC-A630-05191D0CD561}" type="sibTrans" cxnId="{D124AD66-6151-4575-8371-99F279D93DAB}">
      <dgm:prSet/>
      <dgm:spPr/>
      <dgm:t>
        <a:bodyPr/>
        <a:lstStyle/>
        <a:p>
          <a:endParaRPr lang="es-MX"/>
        </a:p>
      </dgm:t>
    </dgm:pt>
    <dgm:pt modelId="{D1CB4462-5288-4ED1-861A-5367E8D2683E}">
      <dgm:prSet phldrT="[Texto]" custT="1"/>
      <dgm:spPr/>
      <dgm:t>
        <a:bodyPr/>
        <a:lstStyle/>
        <a:p>
          <a:r>
            <a:rPr lang="es-MX" sz="900"/>
            <a:t>Modelos de Cultura de Calidad</a:t>
          </a:r>
        </a:p>
      </dgm:t>
    </dgm:pt>
    <dgm:pt modelId="{01397B1B-6E0E-444C-A970-422AB21A8C9B}" type="parTrans" cxnId="{6692248A-3CB8-4266-9878-6EC03277ABEB}">
      <dgm:prSet custT="1"/>
      <dgm:spPr/>
      <dgm:t>
        <a:bodyPr/>
        <a:lstStyle/>
        <a:p>
          <a:endParaRPr lang="es-MX" sz="900"/>
        </a:p>
      </dgm:t>
    </dgm:pt>
    <dgm:pt modelId="{1CA2C1AC-0408-4B71-907C-F1DA4DB8774F}" type="sibTrans" cxnId="{6692248A-3CB8-4266-9878-6EC03277ABEB}">
      <dgm:prSet/>
      <dgm:spPr/>
      <dgm:t>
        <a:bodyPr/>
        <a:lstStyle/>
        <a:p>
          <a:endParaRPr lang="es-MX"/>
        </a:p>
      </dgm:t>
    </dgm:pt>
    <dgm:pt modelId="{3A558EB6-8519-4905-BFEA-DFFF2346A0B7}">
      <dgm:prSet custT="1"/>
      <dgm:spPr/>
      <dgm:t>
        <a:bodyPr/>
        <a:lstStyle/>
        <a:p>
          <a:r>
            <a:rPr lang="es-MX" sz="900"/>
            <a:t>Procesos, Procedimientos y Herramientas para la Gestión de la Calidad</a:t>
          </a:r>
        </a:p>
      </dgm:t>
    </dgm:pt>
    <dgm:pt modelId="{927B4B6C-7E76-49F4-B4F8-F87E31D4C979}" type="parTrans" cxnId="{EACCF511-C745-431F-A943-B3FF8B551535}">
      <dgm:prSet custT="1"/>
      <dgm:spPr/>
      <dgm:t>
        <a:bodyPr/>
        <a:lstStyle/>
        <a:p>
          <a:endParaRPr lang="es-MX" sz="900"/>
        </a:p>
      </dgm:t>
    </dgm:pt>
    <dgm:pt modelId="{5E13C2FF-B876-4FEB-BC95-4E28DBA966B5}" type="sibTrans" cxnId="{EACCF511-C745-431F-A943-B3FF8B551535}">
      <dgm:prSet/>
      <dgm:spPr/>
      <dgm:t>
        <a:bodyPr/>
        <a:lstStyle/>
        <a:p>
          <a:endParaRPr lang="es-MX"/>
        </a:p>
      </dgm:t>
    </dgm:pt>
    <dgm:pt modelId="{EDFA6239-3C24-42A9-A180-9C22572FD534}">
      <dgm:prSet custT="1"/>
      <dgm:spPr/>
      <dgm:t>
        <a:bodyPr/>
        <a:lstStyle/>
        <a:p>
          <a:r>
            <a:rPr lang="es-MX" sz="900"/>
            <a:t>Modelos para la Implementación de un Sistema de Gestión de Calidad</a:t>
          </a:r>
        </a:p>
      </dgm:t>
    </dgm:pt>
    <dgm:pt modelId="{61B02E88-1BC8-45D1-B5C4-BA301F4032B8}" type="parTrans" cxnId="{F34DF9CB-4059-4074-9207-82C37B657B85}">
      <dgm:prSet custT="1"/>
      <dgm:spPr/>
      <dgm:t>
        <a:bodyPr/>
        <a:lstStyle/>
        <a:p>
          <a:endParaRPr lang="es-MX" sz="900"/>
        </a:p>
      </dgm:t>
    </dgm:pt>
    <dgm:pt modelId="{F77164C5-C9C0-4162-B3E4-D8E22FEB7A9A}" type="sibTrans" cxnId="{F34DF9CB-4059-4074-9207-82C37B657B85}">
      <dgm:prSet/>
      <dgm:spPr/>
      <dgm:t>
        <a:bodyPr/>
        <a:lstStyle/>
        <a:p>
          <a:endParaRPr lang="es-MX"/>
        </a:p>
      </dgm:t>
    </dgm:pt>
    <dgm:pt modelId="{4CFFE3AF-E55E-4357-A260-59A13E2751EF}">
      <dgm:prSet custT="1"/>
      <dgm:spPr/>
      <dgm:t>
        <a:bodyPr/>
        <a:lstStyle/>
        <a:p>
          <a:r>
            <a:rPr lang="es-MX" sz="900"/>
            <a:t>Procedimientos para Implantación del Modelo de Calidad</a:t>
          </a:r>
        </a:p>
      </dgm:t>
    </dgm:pt>
    <dgm:pt modelId="{04458CC8-BAAC-4BBE-9253-1D598BC79CE8}" type="parTrans" cxnId="{7AB1EFFE-B846-495E-AD58-FC511E1D4CC0}">
      <dgm:prSet custT="1"/>
      <dgm:spPr/>
      <dgm:t>
        <a:bodyPr/>
        <a:lstStyle/>
        <a:p>
          <a:endParaRPr lang="es-MX" sz="900"/>
        </a:p>
      </dgm:t>
    </dgm:pt>
    <dgm:pt modelId="{717FDE72-375F-4F85-A7F8-50DA06B0A0D8}" type="sibTrans" cxnId="{7AB1EFFE-B846-495E-AD58-FC511E1D4CC0}">
      <dgm:prSet/>
      <dgm:spPr/>
      <dgm:t>
        <a:bodyPr/>
        <a:lstStyle/>
        <a:p>
          <a:endParaRPr lang="es-MX"/>
        </a:p>
      </dgm:t>
    </dgm:pt>
    <dgm:pt modelId="{22577E9F-361D-4091-A890-A943965100F5}">
      <dgm:prSet custT="1"/>
      <dgm:spPr/>
      <dgm:t>
        <a:bodyPr/>
        <a:lstStyle/>
        <a:p>
          <a:r>
            <a:rPr lang="es-MX" sz="900"/>
            <a:t>La Incorporación del Factor Humano y su Desarrollo para la Apropiación de la Cultura de Calidad</a:t>
          </a:r>
        </a:p>
      </dgm:t>
    </dgm:pt>
    <dgm:pt modelId="{E702E32C-9B05-4438-99E7-44BB35C4FEB7}" type="parTrans" cxnId="{91C72536-422C-4B10-935B-DE891F1C8FC2}">
      <dgm:prSet custT="1"/>
      <dgm:spPr/>
      <dgm:t>
        <a:bodyPr/>
        <a:lstStyle/>
        <a:p>
          <a:endParaRPr lang="es-MX" sz="900"/>
        </a:p>
      </dgm:t>
    </dgm:pt>
    <dgm:pt modelId="{7190471B-47C4-4EF3-954A-0E014F9160E3}" type="sibTrans" cxnId="{91C72536-422C-4B10-935B-DE891F1C8FC2}">
      <dgm:prSet/>
      <dgm:spPr/>
      <dgm:t>
        <a:bodyPr/>
        <a:lstStyle/>
        <a:p>
          <a:endParaRPr lang="es-MX"/>
        </a:p>
      </dgm:t>
    </dgm:pt>
    <dgm:pt modelId="{6F25F69F-74B5-4A53-951A-A78A6FAC6A1C}">
      <dgm:prSet custT="1"/>
      <dgm:spPr/>
      <dgm:t>
        <a:bodyPr/>
        <a:lstStyle/>
        <a:p>
          <a:r>
            <a:rPr lang="es-MX" sz="900"/>
            <a:t>Herramientas para la Mejora  Continua</a:t>
          </a:r>
        </a:p>
      </dgm:t>
    </dgm:pt>
    <dgm:pt modelId="{96482D08-1E83-43B8-90AC-06C3225C9898}" type="parTrans" cxnId="{D691F6A0-C85F-4926-8E49-66BBD538F3F5}">
      <dgm:prSet custT="1"/>
      <dgm:spPr/>
      <dgm:t>
        <a:bodyPr/>
        <a:lstStyle/>
        <a:p>
          <a:endParaRPr lang="es-MX" sz="900"/>
        </a:p>
      </dgm:t>
    </dgm:pt>
    <dgm:pt modelId="{56ED02DE-1D3E-468E-9221-AD34860729BE}" type="sibTrans" cxnId="{D691F6A0-C85F-4926-8E49-66BBD538F3F5}">
      <dgm:prSet/>
      <dgm:spPr/>
      <dgm:t>
        <a:bodyPr/>
        <a:lstStyle/>
        <a:p>
          <a:endParaRPr lang="es-MX"/>
        </a:p>
      </dgm:t>
    </dgm:pt>
    <dgm:pt modelId="{EF64C63D-FED6-4F1C-83F2-A6EE6F5A0CA5}">
      <dgm:prSet custT="1"/>
      <dgm:spPr/>
      <dgm:t>
        <a:bodyPr/>
        <a:lstStyle/>
        <a:p>
          <a:r>
            <a:rPr lang="es-MX" sz="900"/>
            <a:t>Indicadores, Medición y Control de la Calidad</a:t>
          </a:r>
        </a:p>
      </dgm:t>
    </dgm:pt>
    <dgm:pt modelId="{33C3B723-E5CF-4853-8009-02CCBAD78852}" type="parTrans" cxnId="{B3C3A38C-DFE3-405C-9E96-20DEEC320E9D}">
      <dgm:prSet custT="1"/>
      <dgm:spPr/>
      <dgm:t>
        <a:bodyPr/>
        <a:lstStyle/>
        <a:p>
          <a:endParaRPr lang="es-MX" sz="900"/>
        </a:p>
      </dgm:t>
    </dgm:pt>
    <dgm:pt modelId="{177239C4-7CBB-428F-A403-AA57FD4048AF}" type="sibTrans" cxnId="{B3C3A38C-DFE3-405C-9E96-20DEEC320E9D}">
      <dgm:prSet/>
      <dgm:spPr/>
      <dgm:t>
        <a:bodyPr/>
        <a:lstStyle/>
        <a:p>
          <a:endParaRPr lang="es-MX"/>
        </a:p>
      </dgm:t>
    </dgm:pt>
    <dgm:pt modelId="{A531155A-DCCC-4AF7-A9DA-044EE4185C9E}">
      <dgm:prSet custT="1"/>
      <dgm:spPr/>
      <dgm:t>
        <a:bodyPr/>
        <a:lstStyle/>
        <a:p>
          <a:r>
            <a:rPr lang="es-MX" sz="900"/>
            <a:t>Objetivos de la Auditoría</a:t>
          </a:r>
        </a:p>
      </dgm:t>
    </dgm:pt>
    <dgm:pt modelId="{5B6B76A4-05A1-4F37-BC83-9EF6329C9E24}" type="parTrans" cxnId="{161F2D7F-3CE4-4F1A-A889-8A7FA6A9B49B}">
      <dgm:prSet custT="1"/>
      <dgm:spPr/>
      <dgm:t>
        <a:bodyPr/>
        <a:lstStyle/>
        <a:p>
          <a:endParaRPr lang="es-MX" sz="900"/>
        </a:p>
      </dgm:t>
    </dgm:pt>
    <dgm:pt modelId="{4EAE7D50-B7BF-41EA-8362-47FA33DECDE1}" type="sibTrans" cxnId="{161F2D7F-3CE4-4F1A-A889-8A7FA6A9B49B}">
      <dgm:prSet/>
      <dgm:spPr/>
      <dgm:t>
        <a:bodyPr/>
        <a:lstStyle/>
        <a:p>
          <a:endParaRPr lang="es-MX"/>
        </a:p>
      </dgm:t>
    </dgm:pt>
    <dgm:pt modelId="{666DA686-44D8-4100-8E83-AD00B3964E4B}">
      <dgm:prSet custT="1"/>
      <dgm:spPr/>
      <dgm:t>
        <a:bodyPr/>
        <a:lstStyle/>
        <a:p>
          <a:r>
            <a:rPr lang="es-MX" sz="900"/>
            <a:t>Responsabilidades en la Auditoría</a:t>
          </a:r>
        </a:p>
      </dgm:t>
    </dgm:pt>
    <dgm:pt modelId="{215D5151-20CB-414C-89CA-D56D9FDB1B91}" type="parTrans" cxnId="{18316259-8A80-487F-B3E0-A8E80572481B}">
      <dgm:prSet custT="1"/>
      <dgm:spPr/>
      <dgm:t>
        <a:bodyPr/>
        <a:lstStyle/>
        <a:p>
          <a:endParaRPr lang="es-MX" sz="900"/>
        </a:p>
      </dgm:t>
    </dgm:pt>
    <dgm:pt modelId="{40ACB934-59F8-4EA4-928A-EFFA77B45197}" type="sibTrans" cxnId="{18316259-8A80-487F-B3E0-A8E80572481B}">
      <dgm:prSet/>
      <dgm:spPr/>
      <dgm:t>
        <a:bodyPr/>
        <a:lstStyle/>
        <a:p>
          <a:endParaRPr lang="es-MX"/>
        </a:p>
      </dgm:t>
    </dgm:pt>
    <dgm:pt modelId="{43E5D168-DDB5-4E3C-AF8C-5B690F165526}">
      <dgm:prSet custT="1"/>
      <dgm:spPr/>
      <dgm:t>
        <a:bodyPr/>
        <a:lstStyle/>
        <a:p>
          <a:r>
            <a:rPr lang="es-MX" sz="900"/>
            <a:t>Funciones en la Auditoría</a:t>
          </a:r>
        </a:p>
      </dgm:t>
    </dgm:pt>
    <dgm:pt modelId="{99DC2D3B-92D3-4FE8-A3B2-48F4F702E807}" type="parTrans" cxnId="{E8101ECB-7F89-49F1-A8CC-40A9B3A4895F}">
      <dgm:prSet custT="1"/>
      <dgm:spPr/>
      <dgm:t>
        <a:bodyPr/>
        <a:lstStyle/>
        <a:p>
          <a:endParaRPr lang="es-MX" sz="900"/>
        </a:p>
      </dgm:t>
    </dgm:pt>
    <dgm:pt modelId="{BD475BDF-E208-46BE-B868-6C46E642BEB9}" type="sibTrans" cxnId="{E8101ECB-7F89-49F1-A8CC-40A9B3A4895F}">
      <dgm:prSet/>
      <dgm:spPr/>
      <dgm:t>
        <a:bodyPr/>
        <a:lstStyle/>
        <a:p>
          <a:endParaRPr lang="es-MX"/>
        </a:p>
      </dgm:t>
    </dgm:pt>
    <dgm:pt modelId="{CF66FAE9-BE06-423E-9F5A-273C0D6FD600}" type="pres">
      <dgm:prSet presAssocID="{E9198BCF-82CF-4D08-AB11-80C8B3BF25E2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MX"/>
        </a:p>
      </dgm:t>
    </dgm:pt>
    <dgm:pt modelId="{C1584C50-BC4D-4729-8773-7CF525C0C01F}" type="pres">
      <dgm:prSet presAssocID="{39F535A0-C22B-43AD-BB07-649C3683EE24}" presName="root1" presStyleCnt="0"/>
      <dgm:spPr/>
      <dgm:t>
        <a:bodyPr/>
        <a:lstStyle/>
        <a:p>
          <a:endParaRPr lang="es-MX"/>
        </a:p>
      </dgm:t>
    </dgm:pt>
    <dgm:pt modelId="{75388B9B-EA01-411A-8C49-3EFAFCEAE369}" type="pres">
      <dgm:prSet presAssocID="{39F535A0-C22B-43AD-BB07-649C3683EE24}" presName="LevelOneTextNode" presStyleLbl="node0" presStyleIdx="0" presStyleCnt="1" custScaleX="222370" custScaleY="111431" custLinFactNeighborX="0" custLinFactNeighborY="-86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8070857-1741-4DAF-B6DB-5C6ACBE1CF35}" type="pres">
      <dgm:prSet presAssocID="{39F535A0-C22B-43AD-BB07-649C3683EE24}" presName="level2hierChild" presStyleCnt="0"/>
      <dgm:spPr/>
      <dgm:t>
        <a:bodyPr/>
        <a:lstStyle/>
        <a:p>
          <a:endParaRPr lang="es-MX"/>
        </a:p>
      </dgm:t>
    </dgm:pt>
    <dgm:pt modelId="{0F709EB0-545B-4909-80AA-3D754FA8B14E}" type="pres">
      <dgm:prSet presAssocID="{5B8252D2-DBC2-41E0-8547-F3E301A511DF}" presName="conn2-1" presStyleLbl="parChTrans1D2" presStyleIdx="0" presStyleCnt="11"/>
      <dgm:spPr/>
      <dgm:t>
        <a:bodyPr/>
        <a:lstStyle/>
        <a:p>
          <a:endParaRPr lang="es-MX"/>
        </a:p>
      </dgm:t>
    </dgm:pt>
    <dgm:pt modelId="{6527B958-E61E-45A4-99DB-7A2CE7B9B3FA}" type="pres">
      <dgm:prSet presAssocID="{5B8252D2-DBC2-41E0-8547-F3E301A511DF}" presName="connTx" presStyleLbl="parChTrans1D2" presStyleIdx="0" presStyleCnt="11"/>
      <dgm:spPr/>
      <dgm:t>
        <a:bodyPr/>
        <a:lstStyle/>
        <a:p>
          <a:endParaRPr lang="es-MX"/>
        </a:p>
      </dgm:t>
    </dgm:pt>
    <dgm:pt modelId="{656DF4F2-CC4B-4BA0-9E1B-3CC9E16E5D1F}" type="pres">
      <dgm:prSet presAssocID="{D302B9B7-F8FD-494A-B242-5DA2F1B3C9FA}" presName="root2" presStyleCnt="0"/>
      <dgm:spPr/>
      <dgm:t>
        <a:bodyPr/>
        <a:lstStyle/>
        <a:p>
          <a:endParaRPr lang="es-MX"/>
        </a:p>
      </dgm:t>
    </dgm:pt>
    <dgm:pt modelId="{18102CAD-3976-4CB6-83C4-241128248FF9}" type="pres">
      <dgm:prSet presAssocID="{D302B9B7-F8FD-494A-B242-5DA2F1B3C9FA}" presName="LevelTwoTextNode" presStyleLbl="node2" presStyleIdx="0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6CFC85F-37C6-456D-B386-297D46DBE8BF}" type="pres">
      <dgm:prSet presAssocID="{D302B9B7-F8FD-494A-B242-5DA2F1B3C9FA}" presName="level3hierChild" presStyleCnt="0"/>
      <dgm:spPr/>
      <dgm:t>
        <a:bodyPr/>
        <a:lstStyle/>
        <a:p>
          <a:endParaRPr lang="es-MX"/>
        </a:p>
      </dgm:t>
    </dgm:pt>
    <dgm:pt modelId="{877097FC-439A-4623-851A-E701E92F07C6}" type="pres">
      <dgm:prSet presAssocID="{01397B1B-6E0E-444C-A970-422AB21A8C9B}" presName="conn2-1" presStyleLbl="parChTrans1D2" presStyleIdx="1" presStyleCnt="11"/>
      <dgm:spPr/>
      <dgm:t>
        <a:bodyPr/>
        <a:lstStyle/>
        <a:p>
          <a:endParaRPr lang="es-MX"/>
        </a:p>
      </dgm:t>
    </dgm:pt>
    <dgm:pt modelId="{070C0B43-BC8B-4A61-9FCA-9E480E7EC7A6}" type="pres">
      <dgm:prSet presAssocID="{01397B1B-6E0E-444C-A970-422AB21A8C9B}" presName="connTx" presStyleLbl="parChTrans1D2" presStyleIdx="1" presStyleCnt="11"/>
      <dgm:spPr/>
      <dgm:t>
        <a:bodyPr/>
        <a:lstStyle/>
        <a:p>
          <a:endParaRPr lang="es-MX"/>
        </a:p>
      </dgm:t>
    </dgm:pt>
    <dgm:pt modelId="{78B46116-E714-415F-8D8D-A1D0FD3C0293}" type="pres">
      <dgm:prSet presAssocID="{D1CB4462-5288-4ED1-861A-5367E8D2683E}" presName="root2" presStyleCnt="0"/>
      <dgm:spPr/>
      <dgm:t>
        <a:bodyPr/>
        <a:lstStyle/>
        <a:p>
          <a:endParaRPr lang="es-MX"/>
        </a:p>
      </dgm:t>
    </dgm:pt>
    <dgm:pt modelId="{4554500E-D36F-4677-8DB2-612B20AC56B7}" type="pres">
      <dgm:prSet presAssocID="{D1CB4462-5288-4ED1-861A-5367E8D2683E}" presName="LevelTwoTextNode" presStyleLbl="node2" presStyleIdx="1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D1C244-E6B1-4A90-8ECF-A0311F897A73}" type="pres">
      <dgm:prSet presAssocID="{D1CB4462-5288-4ED1-861A-5367E8D2683E}" presName="level3hierChild" presStyleCnt="0"/>
      <dgm:spPr/>
      <dgm:t>
        <a:bodyPr/>
        <a:lstStyle/>
        <a:p>
          <a:endParaRPr lang="es-MX"/>
        </a:p>
      </dgm:t>
    </dgm:pt>
    <dgm:pt modelId="{237C04F1-FAF7-47B2-B145-0C5E434B2EFF}" type="pres">
      <dgm:prSet presAssocID="{927B4B6C-7E76-49F4-B4F8-F87E31D4C979}" presName="conn2-1" presStyleLbl="parChTrans1D2" presStyleIdx="2" presStyleCnt="11"/>
      <dgm:spPr/>
      <dgm:t>
        <a:bodyPr/>
        <a:lstStyle/>
        <a:p>
          <a:endParaRPr lang="es-MX"/>
        </a:p>
      </dgm:t>
    </dgm:pt>
    <dgm:pt modelId="{5C8D0812-8520-41CA-A913-C481BCB2A998}" type="pres">
      <dgm:prSet presAssocID="{927B4B6C-7E76-49F4-B4F8-F87E31D4C979}" presName="connTx" presStyleLbl="parChTrans1D2" presStyleIdx="2" presStyleCnt="11"/>
      <dgm:spPr/>
      <dgm:t>
        <a:bodyPr/>
        <a:lstStyle/>
        <a:p>
          <a:endParaRPr lang="es-MX"/>
        </a:p>
      </dgm:t>
    </dgm:pt>
    <dgm:pt modelId="{51DDD1AA-A158-4B42-9D95-C522309F6187}" type="pres">
      <dgm:prSet presAssocID="{3A558EB6-8519-4905-BFEA-DFFF2346A0B7}" presName="root2" presStyleCnt="0"/>
      <dgm:spPr/>
      <dgm:t>
        <a:bodyPr/>
        <a:lstStyle/>
        <a:p>
          <a:endParaRPr lang="es-MX"/>
        </a:p>
      </dgm:t>
    </dgm:pt>
    <dgm:pt modelId="{EED2EE32-12AE-45F8-A216-8071D8FDEF32}" type="pres">
      <dgm:prSet presAssocID="{3A558EB6-8519-4905-BFEA-DFFF2346A0B7}" presName="LevelTwoTextNode" presStyleLbl="node2" presStyleIdx="2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B4C7BEB-9E27-4DCE-A075-69AB3ECD8F70}" type="pres">
      <dgm:prSet presAssocID="{3A558EB6-8519-4905-BFEA-DFFF2346A0B7}" presName="level3hierChild" presStyleCnt="0"/>
      <dgm:spPr/>
      <dgm:t>
        <a:bodyPr/>
        <a:lstStyle/>
        <a:p>
          <a:endParaRPr lang="es-MX"/>
        </a:p>
      </dgm:t>
    </dgm:pt>
    <dgm:pt modelId="{0C86E7C4-AB2C-4D92-89B9-C76F2C2F0A3E}" type="pres">
      <dgm:prSet presAssocID="{61B02E88-1BC8-45D1-B5C4-BA301F4032B8}" presName="conn2-1" presStyleLbl="parChTrans1D2" presStyleIdx="3" presStyleCnt="11"/>
      <dgm:spPr/>
      <dgm:t>
        <a:bodyPr/>
        <a:lstStyle/>
        <a:p>
          <a:endParaRPr lang="es-MX"/>
        </a:p>
      </dgm:t>
    </dgm:pt>
    <dgm:pt modelId="{3B6E48A1-2D6A-4AE0-A83E-C24559B4BAF6}" type="pres">
      <dgm:prSet presAssocID="{61B02E88-1BC8-45D1-B5C4-BA301F4032B8}" presName="connTx" presStyleLbl="parChTrans1D2" presStyleIdx="3" presStyleCnt="11"/>
      <dgm:spPr/>
      <dgm:t>
        <a:bodyPr/>
        <a:lstStyle/>
        <a:p>
          <a:endParaRPr lang="es-MX"/>
        </a:p>
      </dgm:t>
    </dgm:pt>
    <dgm:pt modelId="{1C5EA44B-391B-4CC4-9F64-BA9ED35CA717}" type="pres">
      <dgm:prSet presAssocID="{EDFA6239-3C24-42A9-A180-9C22572FD534}" presName="root2" presStyleCnt="0"/>
      <dgm:spPr/>
      <dgm:t>
        <a:bodyPr/>
        <a:lstStyle/>
        <a:p>
          <a:endParaRPr lang="es-MX"/>
        </a:p>
      </dgm:t>
    </dgm:pt>
    <dgm:pt modelId="{720EB30B-AD04-4458-B4EF-5AE99C15DBC8}" type="pres">
      <dgm:prSet presAssocID="{EDFA6239-3C24-42A9-A180-9C22572FD534}" presName="LevelTwoTextNode" presStyleLbl="node2" presStyleIdx="3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19A467D-76ED-4680-A51E-51AAD8BA96C2}" type="pres">
      <dgm:prSet presAssocID="{EDFA6239-3C24-42A9-A180-9C22572FD534}" presName="level3hierChild" presStyleCnt="0"/>
      <dgm:spPr/>
      <dgm:t>
        <a:bodyPr/>
        <a:lstStyle/>
        <a:p>
          <a:endParaRPr lang="es-MX"/>
        </a:p>
      </dgm:t>
    </dgm:pt>
    <dgm:pt modelId="{25BAAF94-F27E-46E3-81AA-F9076241D25A}" type="pres">
      <dgm:prSet presAssocID="{04458CC8-BAAC-4BBE-9253-1D598BC79CE8}" presName="conn2-1" presStyleLbl="parChTrans1D2" presStyleIdx="4" presStyleCnt="11"/>
      <dgm:spPr/>
      <dgm:t>
        <a:bodyPr/>
        <a:lstStyle/>
        <a:p>
          <a:endParaRPr lang="es-MX"/>
        </a:p>
      </dgm:t>
    </dgm:pt>
    <dgm:pt modelId="{7E7EBB04-9659-444F-BD06-25A661209EBE}" type="pres">
      <dgm:prSet presAssocID="{04458CC8-BAAC-4BBE-9253-1D598BC79CE8}" presName="connTx" presStyleLbl="parChTrans1D2" presStyleIdx="4" presStyleCnt="11"/>
      <dgm:spPr/>
      <dgm:t>
        <a:bodyPr/>
        <a:lstStyle/>
        <a:p>
          <a:endParaRPr lang="es-MX"/>
        </a:p>
      </dgm:t>
    </dgm:pt>
    <dgm:pt modelId="{E85674B3-BAC3-4A88-B9B7-D97659ED380F}" type="pres">
      <dgm:prSet presAssocID="{4CFFE3AF-E55E-4357-A260-59A13E2751EF}" presName="root2" presStyleCnt="0"/>
      <dgm:spPr/>
      <dgm:t>
        <a:bodyPr/>
        <a:lstStyle/>
        <a:p>
          <a:endParaRPr lang="es-MX"/>
        </a:p>
      </dgm:t>
    </dgm:pt>
    <dgm:pt modelId="{E1EBD80D-3BE4-43E0-8032-B6470C941059}" type="pres">
      <dgm:prSet presAssocID="{4CFFE3AF-E55E-4357-A260-59A13E2751EF}" presName="LevelTwoTextNode" presStyleLbl="node2" presStyleIdx="4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6F0D526-EB87-4A27-A209-5D58F0F8A68F}" type="pres">
      <dgm:prSet presAssocID="{4CFFE3AF-E55E-4357-A260-59A13E2751EF}" presName="level3hierChild" presStyleCnt="0"/>
      <dgm:spPr/>
      <dgm:t>
        <a:bodyPr/>
        <a:lstStyle/>
        <a:p>
          <a:endParaRPr lang="es-MX"/>
        </a:p>
      </dgm:t>
    </dgm:pt>
    <dgm:pt modelId="{FC8CADCD-57B0-4B33-8FCC-61E71C201ECC}" type="pres">
      <dgm:prSet presAssocID="{E702E32C-9B05-4438-99E7-44BB35C4FEB7}" presName="conn2-1" presStyleLbl="parChTrans1D2" presStyleIdx="5" presStyleCnt="11"/>
      <dgm:spPr/>
      <dgm:t>
        <a:bodyPr/>
        <a:lstStyle/>
        <a:p>
          <a:endParaRPr lang="es-MX"/>
        </a:p>
      </dgm:t>
    </dgm:pt>
    <dgm:pt modelId="{EA13BCB0-40A4-4C36-98F4-E70C8657FC92}" type="pres">
      <dgm:prSet presAssocID="{E702E32C-9B05-4438-99E7-44BB35C4FEB7}" presName="connTx" presStyleLbl="parChTrans1D2" presStyleIdx="5" presStyleCnt="11"/>
      <dgm:spPr/>
      <dgm:t>
        <a:bodyPr/>
        <a:lstStyle/>
        <a:p>
          <a:endParaRPr lang="es-MX"/>
        </a:p>
      </dgm:t>
    </dgm:pt>
    <dgm:pt modelId="{130C33D3-714E-4059-A8E1-FD338C079C4F}" type="pres">
      <dgm:prSet presAssocID="{22577E9F-361D-4091-A890-A943965100F5}" presName="root2" presStyleCnt="0"/>
      <dgm:spPr/>
      <dgm:t>
        <a:bodyPr/>
        <a:lstStyle/>
        <a:p>
          <a:endParaRPr lang="es-MX"/>
        </a:p>
      </dgm:t>
    </dgm:pt>
    <dgm:pt modelId="{F3E515D4-B2DF-48A3-88B7-0B9F3844EA79}" type="pres">
      <dgm:prSet presAssocID="{22577E9F-361D-4091-A890-A943965100F5}" presName="LevelTwoTextNode" presStyleLbl="node2" presStyleIdx="5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CE45C72-10A5-4CC7-9967-0F9CFA2AC551}" type="pres">
      <dgm:prSet presAssocID="{22577E9F-361D-4091-A890-A943965100F5}" presName="level3hierChild" presStyleCnt="0"/>
      <dgm:spPr/>
      <dgm:t>
        <a:bodyPr/>
        <a:lstStyle/>
        <a:p>
          <a:endParaRPr lang="es-MX"/>
        </a:p>
      </dgm:t>
    </dgm:pt>
    <dgm:pt modelId="{7F12075C-CBA5-4F41-876F-F34AF7E8084B}" type="pres">
      <dgm:prSet presAssocID="{96482D08-1E83-43B8-90AC-06C3225C9898}" presName="conn2-1" presStyleLbl="parChTrans1D2" presStyleIdx="6" presStyleCnt="11"/>
      <dgm:spPr/>
      <dgm:t>
        <a:bodyPr/>
        <a:lstStyle/>
        <a:p>
          <a:endParaRPr lang="es-MX"/>
        </a:p>
      </dgm:t>
    </dgm:pt>
    <dgm:pt modelId="{6056079F-DF73-4BAA-9E76-E084772F8FFB}" type="pres">
      <dgm:prSet presAssocID="{96482D08-1E83-43B8-90AC-06C3225C9898}" presName="connTx" presStyleLbl="parChTrans1D2" presStyleIdx="6" presStyleCnt="11"/>
      <dgm:spPr/>
      <dgm:t>
        <a:bodyPr/>
        <a:lstStyle/>
        <a:p>
          <a:endParaRPr lang="es-MX"/>
        </a:p>
      </dgm:t>
    </dgm:pt>
    <dgm:pt modelId="{E4D18C2B-740C-45F8-8BF0-4B2AB5D273AA}" type="pres">
      <dgm:prSet presAssocID="{6F25F69F-74B5-4A53-951A-A78A6FAC6A1C}" presName="root2" presStyleCnt="0"/>
      <dgm:spPr/>
      <dgm:t>
        <a:bodyPr/>
        <a:lstStyle/>
        <a:p>
          <a:endParaRPr lang="es-MX"/>
        </a:p>
      </dgm:t>
    </dgm:pt>
    <dgm:pt modelId="{D4373125-2DCA-4F7F-8BED-E8DA88F56F09}" type="pres">
      <dgm:prSet presAssocID="{6F25F69F-74B5-4A53-951A-A78A6FAC6A1C}" presName="LevelTwoTextNode" presStyleLbl="node2" presStyleIdx="6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5E14752-1BEA-4946-A638-12C11A2B5980}" type="pres">
      <dgm:prSet presAssocID="{6F25F69F-74B5-4A53-951A-A78A6FAC6A1C}" presName="level3hierChild" presStyleCnt="0"/>
      <dgm:spPr/>
      <dgm:t>
        <a:bodyPr/>
        <a:lstStyle/>
        <a:p>
          <a:endParaRPr lang="es-MX"/>
        </a:p>
      </dgm:t>
    </dgm:pt>
    <dgm:pt modelId="{03F8DE82-D622-4AD4-BC6B-AEE776B9C45B}" type="pres">
      <dgm:prSet presAssocID="{33C3B723-E5CF-4853-8009-02CCBAD78852}" presName="conn2-1" presStyleLbl="parChTrans1D2" presStyleIdx="7" presStyleCnt="11"/>
      <dgm:spPr/>
      <dgm:t>
        <a:bodyPr/>
        <a:lstStyle/>
        <a:p>
          <a:endParaRPr lang="es-MX"/>
        </a:p>
      </dgm:t>
    </dgm:pt>
    <dgm:pt modelId="{72A17E29-71CA-4E5E-9C91-3E2A264A322C}" type="pres">
      <dgm:prSet presAssocID="{33C3B723-E5CF-4853-8009-02CCBAD78852}" presName="connTx" presStyleLbl="parChTrans1D2" presStyleIdx="7" presStyleCnt="11"/>
      <dgm:spPr/>
      <dgm:t>
        <a:bodyPr/>
        <a:lstStyle/>
        <a:p>
          <a:endParaRPr lang="es-MX"/>
        </a:p>
      </dgm:t>
    </dgm:pt>
    <dgm:pt modelId="{E224677F-8A85-469C-98DC-3B1CAA6048F3}" type="pres">
      <dgm:prSet presAssocID="{EF64C63D-FED6-4F1C-83F2-A6EE6F5A0CA5}" presName="root2" presStyleCnt="0"/>
      <dgm:spPr/>
      <dgm:t>
        <a:bodyPr/>
        <a:lstStyle/>
        <a:p>
          <a:endParaRPr lang="es-MX"/>
        </a:p>
      </dgm:t>
    </dgm:pt>
    <dgm:pt modelId="{B89EB561-6E5A-40E6-83E9-96E238FDC170}" type="pres">
      <dgm:prSet presAssocID="{EF64C63D-FED6-4F1C-83F2-A6EE6F5A0CA5}" presName="LevelTwoTextNode" presStyleLbl="node2" presStyleIdx="7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62592514-AED9-47AF-B2A9-6635B294F91D}" type="pres">
      <dgm:prSet presAssocID="{EF64C63D-FED6-4F1C-83F2-A6EE6F5A0CA5}" presName="level3hierChild" presStyleCnt="0"/>
      <dgm:spPr/>
      <dgm:t>
        <a:bodyPr/>
        <a:lstStyle/>
        <a:p>
          <a:endParaRPr lang="es-MX"/>
        </a:p>
      </dgm:t>
    </dgm:pt>
    <dgm:pt modelId="{59BDDCBE-88E8-496C-AA71-4FBA0E0A8E4A}" type="pres">
      <dgm:prSet presAssocID="{5B6B76A4-05A1-4F37-BC83-9EF6329C9E24}" presName="conn2-1" presStyleLbl="parChTrans1D2" presStyleIdx="8" presStyleCnt="11"/>
      <dgm:spPr/>
      <dgm:t>
        <a:bodyPr/>
        <a:lstStyle/>
        <a:p>
          <a:endParaRPr lang="es-MX"/>
        </a:p>
      </dgm:t>
    </dgm:pt>
    <dgm:pt modelId="{97A6C9F7-C55B-4FC7-B52F-DA36B03516D6}" type="pres">
      <dgm:prSet presAssocID="{5B6B76A4-05A1-4F37-BC83-9EF6329C9E24}" presName="connTx" presStyleLbl="parChTrans1D2" presStyleIdx="8" presStyleCnt="11"/>
      <dgm:spPr/>
      <dgm:t>
        <a:bodyPr/>
        <a:lstStyle/>
        <a:p>
          <a:endParaRPr lang="es-MX"/>
        </a:p>
      </dgm:t>
    </dgm:pt>
    <dgm:pt modelId="{DE81E9CE-2AD5-43EA-AA44-826F45489752}" type="pres">
      <dgm:prSet presAssocID="{A531155A-DCCC-4AF7-A9DA-044EE4185C9E}" presName="root2" presStyleCnt="0"/>
      <dgm:spPr/>
      <dgm:t>
        <a:bodyPr/>
        <a:lstStyle/>
        <a:p>
          <a:endParaRPr lang="es-MX"/>
        </a:p>
      </dgm:t>
    </dgm:pt>
    <dgm:pt modelId="{5F0E768B-202D-4169-958F-3D5062CF62FB}" type="pres">
      <dgm:prSet presAssocID="{A531155A-DCCC-4AF7-A9DA-044EE4185C9E}" presName="LevelTwoTextNode" presStyleLbl="node2" presStyleIdx="8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C686C28-51F4-4168-A0C4-5F5076419CAB}" type="pres">
      <dgm:prSet presAssocID="{A531155A-DCCC-4AF7-A9DA-044EE4185C9E}" presName="level3hierChild" presStyleCnt="0"/>
      <dgm:spPr/>
      <dgm:t>
        <a:bodyPr/>
        <a:lstStyle/>
        <a:p>
          <a:endParaRPr lang="es-MX"/>
        </a:p>
      </dgm:t>
    </dgm:pt>
    <dgm:pt modelId="{11D91D04-6CD1-48C1-B515-4C46E1A40D70}" type="pres">
      <dgm:prSet presAssocID="{215D5151-20CB-414C-89CA-D56D9FDB1B91}" presName="conn2-1" presStyleLbl="parChTrans1D2" presStyleIdx="9" presStyleCnt="11"/>
      <dgm:spPr/>
      <dgm:t>
        <a:bodyPr/>
        <a:lstStyle/>
        <a:p>
          <a:endParaRPr lang="es-MX"/>
        </a:p>
      </dgm:t>
    </dgm:pt>
    <dgm:pt modelId="{01EEF207-FA78-496D-B55B-1D5CD27E0F4C}" type="pres">
      <dgm:prSet presAssocID="{215D5151-20CB-414C-89CA-D56D9FDB1B91}" presName="connTx" presStyleLbl="parChTrans1D2" presStyleIdx="9" presStyleCnt="11"/>
      <dgm:spPr/>
      <dgm:t>
        <a:bodyPr/>
        <a:lstStyle/>
        <a:p>
          <a:endParaRPr lang="es-MX"/>
        </a:p>
      </dgm:t>
    </dgm:pt>
    <dgm:pt modelId="{56DDA8B1-EBEA-4165-AF65-CC50134F9FA7}" type="pres">
      <dgm:prSet presAssocID="{666DA686-44D8-4100-8E83-AD00B3964E4B}" presName="root2" presStyleCnt="0"/>
      <dgm:spPr/>
      <dgm:t>
        <a:bodyPr/>
        <a:lstStyle/>
        <a:p>
          <a:endParaRPr lang="es-MX"/>
        </a:p>
      </dgm:t>
    </dgm:pt>
    <dgm:pt modelId="{545589A2-1542-4B2F-BEAE-02C97BCBD53A}" type="pres">
      <dgm:prSet presAssocID="{666DA686-44D8-4100-8E83-AD00B3964E4B}" presName="LevelTwoTextNode" presStyleLbl="node2" presStyleIdx="9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B5ABF93F-1748-4E6E-A129-71BBF396CE77}" type="pres">
      <dgm:prSet presAssocID="{666DA686-44D8-4100-8E83-AD00B3964E4B}" presName="level3hierChild" presStyleCnt="0"/>
      <dgm:spPr/>
      <dgm:t>
        <a:bodyPr/>
        <a:lstStyle/>
        <a:p>
          <a:endParaRPr lang="es-MX"/>
        </a:p>
      </dgm:t>
    </dgm:pt>
    <dgm:pt modelId="{392E434D-23DA-42D6-BDE2-A8B65D82B4E6}" type="pres">
      <dgm:prSet presAssocID="{99DC2D3B-92D3-4FE8-A3B2-48F4F702E807}" presName="conn2-1" presStyleLbl="parChTrans1D2" presStyleIdx="10" presStyleCnt="11"/>
      <dgm:spPr/>
      <dgm:t>
        <a:bodyPr/>
        <a:lstStyle/>
        <a:p>
          <a:endParaRPr lang="es-MX"/>
        </a:p>
      </dgm:t>
    </dgm:pt>
    <dgm:pt modelId="{9C83E747-EDFD-400B-97C0-B8BC1DC8900D}" type="pres">
      <dgm:prSet presAssocID="{99DC2D3B-92D3-4FE8-A3B2-48F4F702E807}" presName="connTx" presStyleLbl="parChTrans1D2" presStyleIdx="10" presStyleCnt="11"/>
      <dgm:spPr/>
      <dgm:t>
        <a:bodyPr/>
        <a:lstStyle/>
        <a:p>
          <a:endParaRPr lang="es-MX"/>
        </a:p>
      </dgm:t>
    </dgm:pt>
    <dgm:pt modelId="{1D464F43-2295-4839-9D4F-F25A4A3A53EA}" type="pres">
      <dgm:prSet presAssocID="{43E5D168-DDB5-4E3C-AF8C-5B690F165526}" presName="root2" presStyleCnt="0"/>
      <dgm:spPr/>
      <dgm:t>
        <a:bodyPr/>
        <a:lstStyle/>
        <a:p>
          <a:endParaRPr lang="es-MX"/>
        </a:p>
      </dgm:t>
    </dgm:pt>
    <dgm:pt modelId="{AB68643A-A7C8-4CB4-9BEE-FE2A240EBFA5}" type="pres">
      <dgm:prSet presAssocID="{43E5D168-DDB5-4E3C-AF8C-5B690F165526}" presName="LevelTwoTextNode" presStyleLbl="node2" presStyleIdx="10" presStyleCnt="11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3E1CC97-E916-4148-BF00-EF2041E6EA4B}" type="pres">
      <dgm:prSet presAssocID="{43E5D168-DDB5-4E3C-AF8C-5B690F165526}" presName="level3hierChild" presStyleCnt="0"/>
      <dgm:spPr/>
      <dgm:t>
        <a:bodyPr/>
        <a:lstStyle/>
        <a:p>
          <a:endParaRPr lang="es-MX"/>
        </a:p>
      </dgm:t>
    </dgm:pt>
  </dgm:ptLst>
  <dgm:cxnLst>
    <dgm:cxn modelId="{57BD1588-844B-6548-BA10-F95494BB1996}" type="presOf" srcId="{43E5D168-DDB5-4E3C-AF8C-5B690F165526}" destId="{AB68643A-A7C8-4CB4-9BEE-FE2A240EBFA5}" srcOrd="0" destOrd="0" presId="urn:microsoft.com/office/officeart/2008/layout/HorizontalMultiLevelHierarchy"/>
    <dgm:cxn modelId="{E59B69E3-DB31-A242-9367-CE8A40297519}" type="presOf" srcId="{01397B1B-6E0E-444C-A970-422AB21A8C9B}" destId="{070C0B43-BC8B-4A61-9FCA-9E480E7EC7A6}" srcOrd="1" destOrd="0" presId="urn:microsoft.com/office/officeart/2008/layout/HorizontalMultiLevelHierarchy"/>
    <dgm:cxn modelId="{E8101ECB-7F89-49F1-A8CC-40A9B3A4895F}" srcId="{39F535A0-C22B-43AD-BB07-649C3683EE24}" destId="{43E5D168-DDB5-4E3C-AF8C-5B690F165526}" srcOrd="10" destOrd="0" parTransId="{99DC2D3B-92D3-4FE8-A3B2-48F4F702E807}" sibTransId="{BD475BDF-E208-46BE-B868-6C46E642BEB9}"/>
    <dgm:cxn modelId="{6D1E5173-DB7B-4122-BB8F-63B8B852510B}" srcId="{E9198BCF-82CF-4D08-AB11-80C8B3BF25E2}" destId="{39F535A0-C22B-43AD-BB07-649C3683EE24}" srcOrd="0" destOrd="0" parTransId="{8F01CDCE-5036-49CC-B0E3-9B1FF593B314}" sibTransId="{786A243C-232F-4E5A-AB5F-C777FC18B195}"/>
    <dgm:cxn modelId="{66486DE1-6C64-2344-AFA9-4E30B4891CB2}" type="presOf" srcId="{E702E32C-9B05-4438-99E7-44BB35C4FEB7}" destId="{FC8CADCD-57B0-4B33-8FCC-61E71C201ECC}" srcOrd="0" destOrd="0" presId="urn:microsoft.com/office/officeart/2008/layout/HorizontalMultiLevelHierarchy"/>
    <dgm:cxn modelId="{D124AD66-6151-4575-8371-99F279D93DAB}" srcId="{39F535A0-C22B-43AD-BB07-649C3683EE24}" destId="{D302B9B7-F8FD-494A-B242-5DA2F1B3C9FA}" srcOrd="0" destOrd="0" parTransId="{5B8252D2-DBC2-41E0-8547-F3E301A511DF}" sibTransId="{03CBE336-176F-42EC-A630-05191D0CD561}"/>
    <dgm:cxn modelId="{7EE69780-3172-F84C-938B-8EF3F4BE4A85}" type="presOf" srcId="{61B02E88-1BC8-45D1-B5C4-BA301F4032B8}" destId="{3B6E48A1-2D6A-4AE0-A83E-C24559B4BAF6}" srcOrd="1" destOrd="0" presId="urn:microsoft.com/office/officeart/2008/layout/HorizontalMultiLevelHierarchy"/>
    <dgm:cxn modelId="{FA3D9E74-E20C-CD44-8B9C-E4E9E7BAF96F}" type="presOf" srcId="{99DC2D3B-92D3-4FE8-A3B2-48F4F702E807}" destId="{392E434D-23DA-42D6-BDE2-A8B65D82B4E6}" srcOrd="0" destOrd="0" presId="urn:microsoft.com/office/officeart/2008/layout/HorizontalMultiLevelHierarchy"/>
    <dgm:cxn modelId="{161F2D7F-3CE4-4F1A-A889-8A7FA6A9B49B}" srcId="{39F535A0-C22B-43AD-BB07-649C3683EE24}" destId="{A531155A-DCCC-4AF7-A9DA-044EE4185C9E}" srcOrd="8" destOrd="0" parTransId="{5B6B76A4-05A1-4F37-BC83-9EF6329C9E24}" sibTransId="{4EAE7D50-B7BF-41EA-8362-47FA33DECDE1}"/>
    <dgm:cxn modelId="{394899EE-3B35-434D-A988-9D4B62013CED}" type="presOf" srcId="{5B8252D2-DBC2-41E0-8547-F3E301A511DF}" destId="{6527B958-E61E-45A4-99DB-7A2CE7B9B3FA}" srcOrd="1" destOrd="0" presId="urn:microsoft.com/office/officeart/2008/layout/HorizontalMultiLevelHierarchy"/>
    <dgm:cxn modelId="{A41896E3-7881-2444-9BC7-5DFE3FC64445}" type="presOf" srcId="{3A558EB6-8519-4905-BFEA-DFFF2346A0B7}" destId="{EED2EE32-12AE-45F8-A216-8071D8FDEF32}" srcOrd="0" destOrd="0" presId="urn:microsoft.com/office/officeart/2008/layout/HorizontalMultiLevelHierarchy"/>
    <dgm:cxn modelId="{29755BCE-E817-744D-AA11-9123FD7A24BA}" type="presOf" srcId="{927B4B6C-7E76-49F4-B4F8-F87E31D4C979}" destId="{237C04F1-FAF7-47B2-B145-0C5E434B2EFF}" srcOrd="0" destOrd="0" presId="urn:microsoft.com/office/officeart/2008/layout/HorizontalMultiLevelHierarchy"/>
    <dgm:cxn modelId="{08073E8B-4C21-E944-B27D-5479F3D83736}" type="presOf" srcId="{04458CC8-BAAC-4BBE-9253-1D598BC79CE8}" destId="{7E7EBB04-9659-444F-BD06-25A661209EBE}" srcOrd="1" destOrd="0" presId="urn:microsoft.com/office/officeart/2008/layout/HorizontalMultiLevelHierarchy"/>
    <dgm:cxn modelId="{6EEAD347-0011-3649-82F4-9F8E9ED75BE0}" type="presOf" srcId="{33C3B723-E5CF-4853-8009-02CCBAD78852}" destId="{72A17E29-71CA-4E5E-9C91-3E2A264A322C}" srcOrd="1" destOrd="0" presId="urn:microsoft.com/office/officeart/2008/layout/HorizontalMultiLevelHierarchy"/>
    <dgm:cxn modelId="{8B127959-728F-1D43-A238-B1E1ABD34086}" type="presOf" srcId="{04458CC8-BAAC-4BBE-9253-1D598BC79CE8}" destId="{25BAAF94-F27E-46E3-81AA-F9076241D25A}" srcOrd="0" destOrd="0" presId="urn:microsoft.com/office/officeart/2008/layout/HorizontalMultiLevelHierarchy"/>
    <dgm:cxn modelId="{09035AB4-1B22-C140-BA59-84F9045559C3}" type="presOf" srcId="{D302B9B7-F8FD-494A-B242-5DA2F1B3C9FA}" destId="{18102CAD-3976-4CB6-83C4-241128248FF9}" srcOrd="0" destOrd="0" presId="urn:microsoft.com/office/officeart/2008/layout/HorizontalMultiLevelHierarchy"/>
    <dgm:cxn modelId="{63E5959A-D903-CD44-8A6A-89F26CE7A051}" type="presOf" srcId="{D1CB4462-5288-4ED1-861A-5367E8D2683E}" destId="{4554500E-D36F-4677-8DB2-612B20AC56B7}" srcOrd="0" destOrd="0" presId="urn:microsoft.com/office/officeart/2008/layout/HorizontalMultiLevelHierarchy"/>
    <dgm:cxn modelId="{91C72536-422C-4B10-935B-DE891F1C8FC2}" srcId="{39F535A0-C22B-43AD-BB07-649C3683EE24}" destId="{22577E9F-361D-4091-A890-A943965100F5}" srcOrd="5" destOrd="0" parTransId="{E702E32C-9B05-4438-99E7-44BB35C4FEB7}" sibTransId="{7190471B-47C4-4EF3-954A-0E014F9160E3}"/>
    <dgm:cxn modelId="{5449B14F-7D90-DE49-B8BE-FA5C974486AE}" type="presOf" srcId="{215D5151-20CB-414C-89CA-D56D9FDB1B91}" destId="{11D91D04-6CD1-48C1-B515-4C46E1A40D70}" srcOrd="0" destOrd="0" presId="urn:microsoft.com/office/officeart/2008/layout/HorizontalMultiLevelHierarchy"/>
    <dgm:cxn modelId="{F0396433-F654-3F4E-8224-497F9327968B}" type="presOf" srcId="{EF64C63D-FED6-4F1C-83F2-A6EE6F5A0CA5}" destId="{B89EB561-6E5A-40E6-83E9-96E238FDC170}" srcOrd="0" destOrd="0" presId="urn:microsoft.com/office/officeart/2008/layout/HorizontalMultiLevelHierarchy"/>
    <dgm:cxn modelId="{8C66A851-6CA8-ED47-8BDA-8362B0A2EEF8}" type="presOf" srcId="{33C3B723-E5CF-4853-8009-02CCBAD78852}" destId="{03F8DE82-D622-4AD4-BC6B-AEE776B9C45B}" srcOrd="0" destOrd="0" presId="urn:microsoft.com/office/officeart/2008/layout/HorizontalMultiLevelHierarchy"/>
    <dgm:cxn modelId="{E8B5F9BC-6137-3A48-8CDE-BAF13A4FFC44}" type="presOf" srcId="{666DA686-44D8-4100-8E83-AD00B3964E4B}" destId="{545589A2-1542-4B2F-BEAE-02C97BCBD53A}" srcOrd="0" destOrd="0" presId="urn:microsoft.com/office/officeart/2008/layout/HorizontalMultiLevelHierarchy"/>
    <dgm:cxn modelId="{B1FC9B1A-BB25-CC4A-94B2-D1E46FF05A0C}" type="presOf" srcId="{99DC2D3B-92D3-4FE8-A3B2-48F4F702E807}" destId="{9C83E747-EDFD-400B-97C0-B8BC1DC8900D}" srcOrd="1" destOrd="0" presId="urn:microsoft.com/office/officeart/2008/layout/HorizontalMultiLevelHierarchy"/>
    <dgm:cxn modelId="{F34DF9CB-4059-4074-9207-82C37B657B85}" srcId="{39F535A0-C22B-43AD-BB07-649C3683EE24}" destId="{EDFA6239-3C24-42A9-A180-9C22572FD534}" srcOrd="3" destOrd="0" parTransId="{61B02E88-1BC8-45D1-B5C4-BA301F4032B8}" sibTransId="{F77164C5-C9C0-4162-B3E4-D8E22FEB7A9A}"/>
    <dgm:cxn modelId="{A5F62FA3-CFA8-E74E-9F66-B89C464E6460}" type="presOf" srcId="{96482D08-1E83-43B8-90AC-06C3225C9898}" destId="{7F12075C-CBA5-4F41-876F-F34AF7E8084B}" srcOrd="0" destOrd="0" presId="urn:microsoft.com/office/officeart/2008/layout/HorizontalMultiLevelHierarchy"/>
    <dgm:cxn modelId="{291CE74C-CC15-E54E-88BE-AE38AA3C6D6A}" type="presOf" srcId="{215D5151-20CB-414C-89CA-D56D9FDB1B91}" destId="{01EEF207-FA78-496D-B55B-1D5CD27E0F4C}" srcOrd="1" destOrd="0" presId="urn:microsoft.com/office/officeart/2008/layout/HorizontalMultiLevelHierarchy"/>
    <dgm:cxn modelId="{87776AE4-5F0C-6643-BDF6-7906A79A78DB}" type="presOf" srcId="{39F535A0-C22B-43AD-BB07-649C3683EE24}" destId="{75388B9B-EA01-411A-8C49-3EFAFCEAE369}" srcOrd="0" destOrd="0" presId="urn:microsoft.com/office/officeart/2008/layout/HorizontalMultiLevelHierarchy"/>
    <dgm:cxn modelId="{EACCF511-C745-431F-A943-B3FF8B551535}" srcId="{39F535A0-C22B-43AD-BB07-649C3683EE24}" destId="{3A558EB6-8519-4905-BFEA-DFFF2346A0B7}" srcOrd="2" destOrd="0" parTransId="{927B4B6C-7E76-49F4-B4F8-F87E31D4C979}" sibTransId="{5E13C2FF-B876-4FEB-BC95-4E28DBA966B5}"/>
    <dgm:cxn modelId="{D691F6A0-C85F-4926-8E49-66BBD538F3F5}" srcId="{39F535A0-C22B-43AD-BB07-649C3683EE24}" destId="{6F25F69F-74B5-4A53-951A-A78A6FAC6A1C}" srcOrd="6" destOrd="0" parTransId="{96482D08-1E83-43B8-90AC-06C3225C9898}" sibTransId="{56ED02DE-1D3E-468E-9221-AD34860729BE}"/>
    <dgm:cxn modelId="{A8A1A2BA-FC37-004E-91CF-914A995AB1E1}" type="presOf" srcId="{E9198BCF-82CF-4D08-AB11-80C8B3BF25E2}" destId="{CF66FAE9-BE06-423E-9F5A-273C0D6FD600}" srcOrd="0" destOrd="0" presId="urn:microsoft.com/office/officeart/2008/layout/HorizontalMultiLevelHierarchy"/>
    <dgm:cxn modelId="{66A4A0D2-4BD0-3440-9969-3CB1F8CE2EC8}" type="presOf" srcId="{EDFA6239-3C24-42A9-A180-9C22572FD534}" destId="{720EB30B-AD04-4458-B4EF-5AE99C15DBC8}" srcOrd="0" destOrd="0" presId="urn:microsoft.com/office/officeart/2008/layout/HorizontalMultiLevelHierarchy"/>
    <dgm:cxn modelId="{FA48FE41-50A9-634E-8430-FBC81694DE4B}" type="presOf" srcId="{5B6B76A4-05A1-4F37-BC83-9EF6329C9E24}" destId="{59BDDCBE-88E8-496C-AA71-4FBA0E0A8E4A}" srcOrd="0" destOrd="0" presId="urn:microsoft.com/office/officeart/2008/layout/HorizontalMultiLevelHierarchy"/>
    <dgm:cxn modelId="{262449F5-ED38-EF4B-AFF9-3C5F7A93D787}" type="presOf" srcId="{61B02E88-1BC8-45D1-B5C4-BA301F4032B8}" destId="{0C86E7C4-AB2C-4D92-89B9-C76F2C2F0A3E}" srcOrd="0" destOrd="0" presId="urn:microsoft.com/office/officeart/2008/layout/HorizontalMultiLevelHierarchy"/>
    <dgm:cxn modelId="{EC833169-3EA6-EF40-A88B-0F1B9B2F789E}" type="presOf" srcId="{5B8252D2-DBC2-41E0-8547-F3E301A511DF}" destId="{0F709EB0-545B-4909-80AA-3D754FA8B14E}" srcOrd="0" destOrd="0" presId="urn:microsoft.com/office/officeart/2008/layout/HorizontalMultiLevelHierarchy"/>
    <dgm:cxn modelId="{6954D5DE-46DE-9E49-B12A-179C00D43E3A}" type="presOf" srcId="{01397B1B-6E0E-444C-A970-422AB21A8C9B}" destId="{877097FC-439A-4623-851A-E701E92F07C6}" srcOrd="0" destOrd="0" presId="urn:microsoft.com/office/officeart/2008/layout/HorizontalMultiLevelHierarchy"/>
    <dgm:cxn modelId="{AB3C4222-3AA2-D84E-BC96-2CF6BE338E7D}" type="presOf" srcId="{4CFFE3AF-E55E-4357-A260-59A13E2751EF}" destId="{E1EBD80D-3BE4-43E0-8032-B6470C941059}" srcOrd="0" destOrd="0" presId="urn:microsoft.com/office/officeart/2008/layout/HorizontalMultiLevelHierarchy"/>
    <dgm:cxn modelId="{6692248A-3CB8-4266-9878-6EC03277ABEB}" srcId="{39F535A0-C22B-43AD-BB07-649C3683EE24}" destId="{D1CB4462-5288-4ED1-861A-5367E8D2683E}" srcOrd="1" destOrd="0" parTransId="{01397B1B-6E0E-444C-A970-422AB21A8C9B}" sibTransId="{1CA2C1AC-0408-4B71-907C-F1DA4DB8774F}"/>
    <dgm:cxn modelId="{D3E7926E-759B-554E-B6DE-A305922650B7}" type="presOf" srcId="{96482D08-1E83-43B8-90AC-06C3225C9898}" destId="{6056079F-DF73-4BAA-9E76-E084772F8FFB}" srcOrd="1" destOrd="0" presId="urn:microsoft.com/office/officeart/2008/layout/HorizontalMultiLevelHierarchy"/>
    <dgm:cxn modelId="{18316259-8A80-487F-B3E0-A8E80572481B}" srcId="{39F535A0-C22B-43AD-BB07-649C3683EE24}" destId="{666DA686-44D8-4100-8E83-AD00B3964E4B}" srcOrd="9" destOrd="0" parTransId="{215D5151-20CB-414C-89CA-D56D9FDB1B91}" sibTransId="{40ACB934-59F8-4EA4-928A-EFFA77B45197}"/>
    <dgm:cxn modelId="{C2449C5B-C0D0-F049-AEB0-89E41B9DD0E1}" type="presOf" srcId="{22577E9F-361D-4091-A890-A943965100F5}" destId="{F3E515D4-B2DF-48A3-88B7-0B9F3844EA79}" srcOrd="0" destOrd="0" presId="urn:microsoft.com/office/officeart/2008/layout/HorizontalMultiLevelHierarchy"/>
    <dgm:cxn modelId="{4E824D9D-DEFE-3F4B-9B2F-1A72A3CBB64A}" type="presOf" srcId="{5B6B76A4-05A1-4F37-BC83-9EF6329C9E24}" destId="{97A6C9F7-C55B-4FC7-B52F-DA36B03516D6}" srcOrd="1" destOrd="0" presId="urn:microsoft.com/office/officeart/2008/layout/HorizontalMultiLevelHierarchy"/>
    <dgm:cxn modelId="{B3C3A38C-DFE3-405C-9E96-20DEEC320E9D}" srcId="{39F535A0-C22B-43AD-BB07-649C3683EE24}" destId="{EF64C63D-FED6-4F1C-83F2-A6EE6F5A0CA5}" srcOrd="7" destOrd="0" parTransId="{33C3B723-E5CF-4853-8009-02CCBAD78852}" sibTransId="{177239C4-7CBB-428F-A403-AA57FD4048AF}"/>
    <dgm:cxn modelId="{89E33FE2-2DBE-FC46-90A3-C593F0021057}" type="presOf" srcId="{6F25F69F-74B5-4A53-951A-A78A6FAC6A1C}" destId="{D4373125-2DCA-4F7F-8BED-E8DA88F56F09}" srcOrd="0" destOrd="0" presId="urn:microsoft.com/office/officeart/2008/layout/HorizontalMultiLevelHierarchy"/>
    <dgm:cxn modelId="{E3C62F80-616A-A143-8B4E-99226D3C3AE8}" type="presOf" srcId="{E702E32C-9B05-4438-99E7-44BB35C4FEB7}" destId="{EA13BCB0-40A4-4C36-98F4-E70C8657FC92}" srcOrd="1" destOrd="0" presId="urn:microsoft.com/office/officeart/2008/layout/HorizontalMultiLevelHierarchy"/>
    <dgm:cxn modelId="{E6F60232-9BD5-9D43-B5DD-71008C09A4E1}" type="presOf" srcId="{927B4B6C-7E76-49F4-B4F8-F87E31D4C979}" destId="{5C8D0812-8520-41CA-A913-C481BCB2A998}" srcOrd="1" destOrd="0" presId="urn:microsoft.com/office/officeart/2008/layout/HorizontalMultiLevelHierarchy"/>
    <dgm:cxn modelId="{7AB1EFFE-B846-495E-AD58-FC511E1D4CC0}" srcId="{39F535A0-C22B-43AD-BB07-649C3683EE24}" destId="{4CFFE3AF-E55E-4357-A260-59A13E2751EF}" srcOrd="4" destOrd="0" parTransId="{04458CC8-BAAC-4BBE-9253-1D598BC79CE8}" sibTransId="{717FDE72-375F-4F85-A7F8-50DA06B0A0D8}"/>
    <dgm:cxn modelId="{63A34345-E43C-1B4C-A54A-D0AD36E2C061}" type="presOf" srcId="{A531155A-DCCC-4AF7-A9DA-044EE4185C9E}" destId="{5F0E768B-202D-4169-958F-3D5062CF62FB}" srcOrd="0" destOrd="0" presId="urn:microsoft.com/office/officeart/2008/layout/HorizontalMultiLevelHierarchy"/>
    <dgm:cxn modelId="{83C1A1FE-A24A-1C46-9918-E88D2A547D60}" type="presParOf" srcId="{CF66FAE9-BE06-423E-9F5A-273C0D6FD600}" destId="{C1584C50-BC4D-4729-8773-7CF525C0C01F}" srcOrd="0" destOrd="0" presId="urn:microsoft.com/office/officeart/2008/layout/HorizontalMultiLevelHierarchy"/>
    <dgm:cxn modelId="{69BD97C1-7383-F742-A196-0D445C4ED558}" type="presParOf" srcId="{C1584C50-BC4D-4729-8773-7CF525C0C01F}" destId="{75388B9B-EA01-411A-8C49-3EFAFCEAE369}" srcOrd="0" destOrd="0" presId="urn:microsoft.com/office/officeart/2008/layout/HorizontalMultiLevelHierarchy"/>
    <dgm:cxn modelId="{627EB879-FD05-B24E-8EFB-AB9E478DDFE6}" type="presParOf" srcId="{C1584C50-BC4D-4729-8773-7CF525C0C01F}" destId="{98070857-1741-4DAF-B6DB-5C6ACBE1CF35}" srcOrd="1" destOrd="0" presId="urn:microsoft.com/office/officeart/2008/layout/HorizontalMultiLevelHierarchy"/>
    <dgm:cxn modelId="{8F11FB77-5139-1D45-B196-3C9EE31F77C3}" type="presParOf" srcId="{98070857-1741-4DAF-B6DB-5C6ACBE1CF35}" destId="{0F709EB0-545B-4909-80AA-3D754FA8B14E}" srcOrd="0" destOrd="0" presId="urn:microsoft.com/office/officeart/2008/layout/HorizontalMultiLevelHierarchy"/>
    <dgm:cxn modelId="{7E1C251C-5EF0-C949-B3EC-FD1074CBFAAF}" type="presParOf" srcId="{0F709EB0-545B-4909-80AA-3D754FA8B14E}" destId="{6527B958-E61E-45A4-99DB-7A2CE7B9B3FA}" srcOrd="0" destOrd="0" presId="urn:microsoft.com/office/officeart/2008/layout/HorizontalMultiLevelHierarchy"/>
    <dgm:cxn modelId="{A25495B2-5059-9B40-A475-FC5315B69E53}" type="presParOf" srcId="{98070857-1741-4DAF-B6DB-5C6ACBE1CF35}" destId="{656DF4F2-CC4B-4BA0-9E1B-3CC9E16E5D1F}" srcOrd="1" destOrd="0" presId="urn:microsoft.com/office/officeart/2008/layout/HorizontalMultiLevelHierarchy"/>
    <dgm:cxn modelId="{2A1ED8BD-07F1-044E-ACDE-4D72AA6E6BD1}" type="presParOf" srcId="{656DF4F2-CC4B-4BA0-9E1B-3CC9E16E5D1F}" destId="{18102CAD-3976-4CB6-83C4-241128248FF9}" srcOrd="0" destOrd="0" presId="urn:microsoft.com/office/officeart/2008/layout/HorizontalMultiLevelHierarchy"/>
    <dgm:cxn modelId="{BFA55618-E340-FB4E-BA48-4A45386E4DB8}" type="presParOf" srcId="{656DF4F2-CC4B-4BA0-9E1B-3CC9E16E5D1F}" destId="{96CFC85F-37C6-456D-B386-297D46DBE8BF}" srcOrd="1" destOrd="0" presId="urn:microsoft.com/office/officeart/2008/layout/HorizontalMultiLevelHierarchy"/>
    <dgm:cxn modelId="{2CC84F8F-3D40-564F-9066-0992DB9594D9}" type="presParOf" srcId="{98070857-1741-4DAF-B6DB-5C6ACBE1CF35}" destId="{877097FC-439A-4623-851A-E701E92F07C6}" srcOrd="2" destOrd="0" presId="urn:microsoft.com/office/officeart/2008/layout/HorizontalMultiLevelHierarchy"/>
    <dgm:cxn modelId="{C7596FB4-AE65-3040-BD0E-0C11C5E367AF}" type="presParOf" srcId="{877097FC-439A-4623-851A-E701E92F07C6}" destId="{070C0B43-BC8B-4A61-9FCA-9E480E7EC7A6}" srcOrd="0" destOrd="0" presId="urn:microsoft.com/office/officeart/2008/layout/HorizontalMultiLevelHierarchy"/>
    <dgm:cxn modelId="{DFF39216-9375-3245-8D26-3FEA19FC4525}" type="presParOf" srcId="{98070857-1741-4DAF-B6DB-5C6ACBE1CF35}" destId="{78B46116-E714-415F-8D8D-A1D0FD3C0293}" srcOrd="3" destOrd="0" presId="urn:microsoft.com/office/officeart/2008/layout/HorizontalMultiLevelHierarchy"/>
    <dgm:cxn modelId="{50CE6D1F-3B33-2E43-B3E0-A2A6FB723374}" type="presParOf" srcId="{78B46116-E714-415F-8D8D-A1D0FD3C0293}" destId="{4554500E-D36F-4677-8DB2-612B20AC56B7}" srcOrd="0" destOrd="0" presId="urn:microsoft.com/office/officeart/2008/layout/HorizontalMultiLevelHierarchy"/>
    <dgm:cxn modelId="{A41DDBA5-3A32-0342-8A69-48ECD97DA8AF}" type="presParOf" srcId="{78B46116-E714-415F-8D8D-A1D0FD3C0293}" destId="{12D1C244-E6B1-4A90-8ECF-A0311F897A73}" srcOrd="1" destOrd="0" presId="urn:microsoft.com/office/officeart/2008/layout/HorizontalMultiLevelHierarchy"/>
    <dgm:cxn modelId="{8241E1A7-C8CA-974F-B113-2A9E97B2C656}" type="presParOf" srcId="{98070857-1741-4DAF-B6DB-5C6ACBE1CF35}" destId="{237C04F1-FAF7-47B2-B145-0C5E434B2EFF}" srcOrd="4" destOrd="0" presId="urn:microsoft.com/office/officeart/2008/layout/HorizontalMultiLevelHierarchy"/>
    <dgm:cxn modelId="{5FF2FC20-C7DA-F840-942D-15D5A3A5C83E}" type="presParOf" srcId="{237C04F1-FAF7-47B2-B145-0C5E434B2EFF}" destId="{5C8D0812-8520-41CA-A913-C481BCB2A998}" srcOrd="0" destOrd="0" presId="urn:microsoft.com/office/officeart/2008/layout/HorizontalMultiLevelHierarchy"/>
    <dgm:cxn modelId="{4C21E819-21AD-1244-B1F6-0DD057E8B6BD}" type="presParOf" srcId="{98070857-1741-4DAF-B6DB-5C6ACBE1CF35}" destId="{51DDD1AA-A158-4B42-9D95-C522309F6187}" srcOrd="5" destOrd="0" presId="urn:microsoft.com/office/officeart/2008/layout/HorizontalMultiLevelHierarchy"/>
    <dgm:cxn modelId="{46F47B84-1BC5-5541-8B0F-A529DE2ECC2E}" type="presParOf" srcId="{51DDD1AA-A158-4B42-9D95-C522309F6187}" destId="{EED2EE32-12AE-45F8-A216-8071D8FDEF32}" srcOrd="0" destOrd="0" presId="urn:microsoft.com/office/officeart/2008/layout/HorizontalMultiLevelHierarchy"/>
    <dgm:cxn modelId="{03904467-AA6E-634A-BF22-21A773A3B29B}" type="presParOf" srcId="{51DDD1AA-A158-4B42-9D95-C522309F6187}" destId="{2B4C7BEB-9E27-4DCE-A075-69AB3ECD8F70}" srcOrd="1" destOrd="0" presId="urn:microsoft.com/office/officeart/2008/layout/HorizontalMultiLevelHierarchy"/>
    <dgm:cxn modelId="{812CCE38-BFBA-C44C-89AB-8952C0AC5AC3}" type="presParOf" srcId="{98070857-1741-4DAF-B6DB-5C6ACBE1CF35}" destId="{0C86E7C4-AB2C-4D92-89B9-C76F2C2F0A3E}" srcOrd="6" destOrd="0" presId="urn:microsoft.com/office/officeart/2008/layout/HorizontalMultiLevelHierarchy"/>
    <dgm:cxn modelId="{8682029D-B576-2C4B-A4D0-28EA496CA571}" type="presParOf" srcId="{0C86E7C4-AB2C-4D92-89B9-C76F2C2F0A3E}" destId="{3B6E48A1-2D6A-4AE0-A83E-C24559B4BAF6}" srcOrd="0" destOrd="0" presId="urn:microsoft.com/office/officeart/2008/layout/HorizontalMultiLevelHierarchy"/>
    <dgm:cxn modelId="{FA2B5B9A-EEBB-6E4A-B721-923E8BDF8979}" type="presParOf" srcId="{98070857-1741-4DAF-B6DB-5C6ACBE1CF35}" destId="{1C5EA44B-391B-4CC4-9F64-BA9ED35CA717}" srcOrd="7" destOrd="0" presId="urn:microsoft.com/office/officeart/2008/layout/HorizontalMultiLevelHierarchy"/>
    <dgm:cxn modelId="{EB877046-F15E-B945-AF5B-EDEB474EB033}" type="presParOf" srcId="{1C5EA44B-391B-4CC4-9F64-BA9ED35CA717}" destId="{720EB30B-AD04-4458-B4EF-5AE99C15DBC8}" srcOrd="0" destOrd="0" presId="urn:microsoft.com/office/officeart/2008/layout/HorizontalMultiLevelHierarchy"/>
    <dgm:cxn modelId="{99A3CDBF-FC23-9440-9D42-FDF6EFEE429F}" type="presParOf" srcId="{1C5EA44B-391B-4CC4-9F64-BA9ED35CA717}" destId="{219A467D-76ED-4680-A51E-51AAD8BA96C2}" srcOrd="1" destOrd="0" presId="urn:microsoft.com/office/officeart/2008/layout/HorizontalMultiLevelHierarchy"/>
    <dgm:cxn modelId="{74441045-5490-1B4A-B4E6-6280451138CA}" type="presParOf" srcId="{98070857-1741-4DAF-B6DB-5C6ACBE1CF35}" destId="{25BAAF94-F27E-46E3-81AA-F9076241D25A}" srcOrd="8" destOrd="0" presId="urn:microsoft.com/office/officeart/2008/layout/HorizontalMultiLevelHierarchy"/>
    <dgm:cxn modelId="{9F001FD1-D17E-B04C-ACB5-E41956724A17}" type="presParOf" srcId="{25BAAF94-F27E-46E3-81AA-F9076241D25A}" destId="{7E7EBB04-9659-444F-BD06-25A661209EBE}" srcOrd="0" destOrd="0" presId="urn:microsoft.com/office/officeart/2008/layout/HorizontalMultiLevelHierarchy"/>
    <dgm:cxn modelId="{08FC8245-0A33-7647-B889-4F2346D2E816}" type="presParOf" srcId="{98070857-1741-4DAF-B6DB-5C6ACBE1CF35}" destId="{E85674B3-BAC3-4A88-B9B7-D97659ED380F}" srcOrd="9" destOrd="0" presId="urn:microsoft.com/office/officeart/2008/layout/HorizontalMultiLevelHierarchy"/>
    <dgm:cxn modelId="{2AF7F3ED-1213-9E4E-B05C-2589CBA7ACDE}" type="presParOf" srcId="{E85674B3-BAC3-4A88-B9B7-D97659ED380F}" destId="{E1EBD80D-3BE4-43E0-8032-B6470C941059}" srcOrd="0" destOrd="0" presId="urn:microsoft.com/office/officeart/2008/layout/HorizontalMultiLevelHierarchy"/>
    <dgm:cxn modelId="{1AF4F434-681A-794D-B351-FF479530BB66}" type="presParOf" srcId="{E85674B3-BAC3-4A88-B9B7-D97659ED380F}" destId="{E6F0D526-EB87-4A27-A209-5D58F0F8A68F}" srcOrd="1" destOrd="0" presId="urn:microsoft.com/office/officeart/2008/layout/HorizontalMultiLevelHierarchy"/>
    <dgm:cxn modelId="{99A23B7F-6C04-3A48-95F4-24D4F497541D}" type="presParOf" srcId="{98070857-1741-4DAF-B6DB-5C6ACBE1CF35}" destId="{FC8CADCD-57B0-4B33-8FCC-61E71C201ECC}" srcOrd="10" destOrd="0" presId="urn:microsoft.com/office/officeart/2008/layout/HorizontalMultiLevelHierarchy"/>
    <dgm:cxn modelId="{5A425AA1-B5C9-CD4D-ACD0-26113CFFEA49}" type="presParOf" srcId="{FC8CADCD-57B0-4B33-8FCC-61E71C201ECC}" destId="{EA13BCB0-40A4-4C36-98F4-E70C8657FC92}" srcOrd="0" destOrd="0" presId="urn:microsoft.com/office/officeart/2008/layout/HorizontalMultiLevelHierarchy"/>
    <dgm:cxn modelId="{3FE01753-6021-234C-9112-F6ACC701D7E8}" type="presParOf" srcId="{98070857-1741-4DAF-B6DB-5C6ACBE1CF35}" destId="{130C33D3-714E-4059-A8E1-FD338C079C4F}" srcOrd="11" destOrd="0" presId="urn:microsoft.com/office/officeart/2008/layout/HorizontalMultiLevelHierarchy"/>
    <dgm:cxn modelId="{AF27E9E4-7093-914C-83B1-A3E2453F9B66}" type="presParOf" srcId="{130C33D3-714E-4059-A8E1-FD338C079C4F}" destId="{F3E515D4-B2DF-48A3-88B7-0B9F3844EA79}" srcOrd="0" destOrd="0" presId="urn:microsoft.com/office/officeart/2008/layout/HorizontalMultiLevelHierarchy"/>
    <dgm:cxn modelId="{8B9BAE81-EEA6-3B46-BFB4-BC8F3797745A}" type="presParOf" srcId="{130C33D3-714E-4059-A8E1-FD338C079C4F}" destId="{ACE45C72-10A5-4CC7-9967-0F9CFA2AC551}" srcOrd="1" destOrd="0" presId="urn:microsoft.com/office/officeart/2008/layout/HorizontalMultiLevelHierarchy"/>
    <dgm:cxn modelId="{B951022F-FBFC-5A4B-906C-32F6DBA01ABA}" type="presParOf" srcId="{98070857-1741-4DAF-B6DB-5C6ACBE1CF35}" destId="{7F12075C-CBA5-4F41-876F-F34AF7E8084B}" srcOrd="12" destOrd="0" presId="urn:microsoft.com/office/officeart/2008/layout/HorizontalMultiLevelHierarchy"/>
    <dgm:cxn modelId="{3F15DE2F-3A28-7E44-83AC-261E338ED113}" type="presParOf" srcId="{7F12075C-CBA5-4F41-876F-F34AF7E8084B}" destId="{6056079F-DF73-4BAA-9E76-E084772F8FFB}" srcOrd="0" destOrd="0" presId="urn:microsoft.com/office/officeart/2008/layout/HorizontalMultiLevelHierarchy"/>
    <dgm:cxn modelId="{9BFDB568-A9B5-0449-80C0-0063F8991DCB}" type="presParOf" srcId="{98070857-1741-4DAF-B6DB-5C6ACBE1CF35}" destId="{E4D18C2B-740C-45F8-8BF0-4B2AB5D273AA}" srcOrd="13" destOrd="0" presId="urn:microsoft.com/office/officeart/2008/layout/HorizontalMultiLevelHierarchy"/>
    <dgm:cxn modelId="{CF978A20-A66B-FD44-B107-E6C09FA6903A}" type="presParOf" srcId="{E4D18C2B-740C-45F8-8BF0-4B2AB5D273AA}" destId="{D4373125-2DCA-4F7F-8BED-E8DA88F56F09}" srcOrd="0" destOrd="0" presId="urn:microsoft.com/office/officeart/2008/layout/HorizontalMultiLevelHierarchy"/>
    <dgm:cxn modelId="{99A46E15-7BD5-AC4F-BB69-BF2D201971B7}" type="presParOf" srcId="{E4D18C2B-740C-45F8-8BF0-4B2AB5D273AA}" destId="{25E14752-1BEA-4946-A638-12C11A2B5980}" srcOrd="1" destOrd="0" presId="urn:microsoft.com/office/officeart/2008/layout/HorizontalMultiLevelHierarchy"/>
    <dgm:cxn modelId="{294CEE45-720C-F446-A3FA-1CC58D59776C}" type="presParOf" srcId="{98070857-1741-4DAF-B6DB-5C6ACBE1CF35}" destId="{03F8DE82-D622-4AD4-BC6B-AEE776B9C45B}" srcOrd="14" destOrd="0" presId="urn:microsoft.com/office/officeart/2008/layout/HorizontalMultiLevelHierarchy"/>
    <dgm:cxn modelId="{3B9478F8-EDEF-9B45-BDD9-E1FA878E81FF}" type="presParOf" srcId="{03F8DE82-D622-4AD4-BC6B-AEE776B9C45B}" destId="{72A17E29-71CA-4E5E-9C91-3E2A264A322C}" srcOrd="0" destOrd="0" presId="urn:microsoft.com/office/officeart/2008/layout/HorizontalMultiLevelHierarchy"/>
    <dgm:cxn modelId="{8775D459-F031-534D-9CB7-FF7660A5F93C}" type="presParOf" srcId="{98070857-1741-4DAF-B6DB-5C6ACBE1CF35}" destId="{E224677F-8A85-469C-98DC-3B1CAA6048F3}" srcOrd="15" destOrd="0" presId="urn:microsoft.com/office/officeart/2008/layout/HorizontalMultiLevelHierarchy"/>
    <dgm:cxn modelId="{96D961A9-3BDD-3A42-8B0D-9ABC863B571F}" type="presParOf" srcId="{E224677F-8A85-469C-98DC-3B1CAA6048F3}" destId="{B89EB561-6E5A-40E6-83E9-96E238FDC170}" srcOrd="0" destOrd="0" presId="urn:microsoft.com/office/officeart/2008/layout/HorizontalMultiLevelHierarchy"/>
    <dgm:cxn modelId="{FC926546-A2CA-4242-971A-6675BEB270E2}" type="presParOf" srcId="{E224677F-8A85-469C-98DC-3B1CAA6048F3}" destId="{62592514-AED9-47AF-B2A9-6635B294F91D}" srcOrd="1" destOrd="0" presId="urn:microsoft.com/office/officeart/2008/layout/HorizontalMultiLevelHierarchy"/>
    <dgm:cxn modelId="{BF976D5C-2300-2F45-B558-A7A407266A84}" type="presParOf" srcId="{98070857-1741-4DAF-B6DB-5C6ACBE1CF35}" destId="{59BDDCBE-88E8-496C-AA71-4FBA0E0A8E4A}" srcOrd="16" destOrd="0" presId="urn:microsoft.com/office/officeart/2008/layout/HorizontalMultiLevelHierarchy"/>
    <dgm:cxn modelId="{4E6137A1-F4D1-BA47-A80E-F54F133001C6}" type="presParOf" srcId="{59BDDCBE-88E8-496C-AA71-4FBA0E0A8E4A}" destId="{97A6C9F7-C55B-4FC7-B52F-DA36B03516D6}" srcOrd="0" destOrd="0" presId="urn:microsoft.com/office/officeart/2008/layout/HorizontalMultiLevelHierarchy"/>
    <dgm:cxn modelId="{7C0D712B-FCD9-C346-96E0-617DB0729F2D}" type="presParOf" srcId="{98070857-1741-4DAF-B6DB-5C6ACBE1CF35}" destId="{DE81E9CE-2AD5-43EA-AA44-826F45489752}" srcOrd="17" destOrd="0" presId="urn:microsoft.com/office/officeart/2008/layout/HorizontalMultiLevelHierarchy"/>
    <dgm:cxn modelId="{DBAA947A-9786-3A47-A19A-908734F534B0}" type="presParOf" srcId="{DE81E9CE-2AD5-43EA-AA44-826F45489752}" destId="{5F0E768B-202D-4169-958F-3D5062CF62FB}" srcOrd="0" destOrd="0" presId="urn:microsoft.com/office/officeart/2008/layout/HorizontalMultiLevelHierarchy"/>
    <dgm:cxn modelId="{6A58CA9B-0C9C-5D40-A457-7340F0215B51}" type="presParOf" srcId="{DE81E9CE-2AD5-43EA-AA44-826F45489752}" destId="{DC686C28-51F4-4168-A0C4-5F5076419CAB}" srcOrd="1" destOrd="0" presId="urn:microsoft.com/office/officeart/2008/layout/HorizontalMultiLevelHierarchy"/>
    <dgm:cxn modelId="{D116D860-EF32-5D47-B9F5-E3E56B632389}" type="presParOf" srcId="{98070857-1741-4DAF-B6DB-5C6ACBE1CF35}" destId="{11D91D04-6CD1-48C1-B515-4C46E1A40D70}" srcOrd="18" destOrd="0" presId="urn:microsoft.com/office/officeart/2008/layout/HorizontalMultiLevelHierarchy"/>
    <dgm:cxn modelId="{679A90F1-52D0-AF48-A56E-6DAB468601C0}" type="presParOf" srcId="{11D91D04-6CD1-48C1-B515-4C46E1A40D70}" destId="{01EEF207-FA78-496D-B55B-1D5CD27E0F4C}" srcOrd="0" destOrd="0" presId="urn:microsoft.com/office/officeart/2008/layout/HorizontalMultiLevelHierarchy"/>
    <dgm:cxn modelId="{FB5FCB2A-5D7B-C44A-920C-0A4A4FB06CB0}" type="presParOf" srcId="{98070857-1741-4DAF-B6DB-5C6ACBE1CF35}" destId="{56DDA8B1-EBEA-4165-AF65-CC50134F9FA7}" srcOrd="19" destOrd="0" presId="urn:microsoft.com/office/officeart/2008/layout/HorizontalMultiLevelHierarchy"/>
    <dgm:cxn modelId="{1E149789-BD16-4F44-981F-348B5DD869AE}" type="presParOf" srcId="{56DDA8B1-EBEA-4165-AF65-CC50134F9FA7}" destId="{545589A2-1542-4B2F-BEAE-02C97BCBD53A}" srcOrd="0" destOrd="0" presId="urn:microsoft.com/office/officeart/2008/layout/HorizontalMultiLevelHierarchy"/>
    <dgm:cxn modelId="{A46E4991-7C8A-8040-9D87-0374F38D83DE}" type="presParOf" srcId="{56DDA8B1-EBEA-4165-AF65-CC50134F9FA7}" destId="{B5ABF93F-1748-4E6E-A129-71BBF396CE77}" srcOrd="1" destOrd="0" presId="urn:microsoft.com/office/officeart/2008/layout/HorizontalMultiLevelHierarchy"/>
    <dgm:cxn modelId="{45C13F7B-B493-1C42-A9AE-5C346809A8BC}" type="presParOf" srcId="{98070857-1741-4DAF-B6DB-5C6ACBE1CF35}" destId="{392E434D-23DA-42D6-BDE2-A8B65D82B4E6}" srcOrd="20" destOrd="0" presId="urn:microsoft.com/office/officeart/2008/layout/HorizontalMultiLevelHierarchy"/>
    <dgm:cxn modelId="{A4A6F071-ECB1-C74B-B0C0-8749E7E6CFAE}" type="presParOf" srcId="{392E434D-23DA-42D6-BDE2-A8B65D82B4E6}" destId="{9C83E747-EDFD-400B-97C0-B8BC1DC8900D}" srcOrd="0" destOrd="0" presId="urn:microsoft.com/office/officeart/2008/layout/HorizontalMultiLevelHierarchy"/>
    <dgm:cxn modelId="{1EAE3403-2BFA-E444-B689-D6086FEDAA98}" type="presParOf" srcId="{98070857-1741-4DAF-B6DB-5C6ACBE1CF35}" destId="{1D464F43-2295-4839-9D4F-F25A4A3A53EA}" srcOrd="21" destOrd="0" presId="urn:microsoft.com/office/officeart/2008/layout/HorizontalMultiLevelHierarchy"/>
    <dgm:cxn modelId="{C0B4ECC8-0EF1-2D44-BD03-170AC8CAEB6D}" type="presParOf" srcId="{1D464F43-2295-4839-9D4F-F25A4A3A53EA}" destId="{AB68643A-A7C8-4CB4-9BEE-FE2A240EBFA5}" srcOrd="0" destOrd="0" presId="urn:microsoft.com/office/officeart/2008/layout/HorizontalMultiLevelHierarchy"/>
    <dgm:cxn modelId="{1EF2EE4F-60B3-F145-A349-88371CEBA0D8}" type="presParOf" srcId="{1D464F43-2295-4839-9D4F-F25A4A3A53EA}" destId="{13E1CC97-E916-4148-BF00-EF2041E6EA4B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2E434D-23DA-42D6-BDE2-A8B65D82B4E6}">
      <dsp:nvSpPr>
        <dsp:cNvPr id="0" name=""/>
        <dsp:cNvSpPr/>
      </dsp:nvSpPr>
      <dsp:spPr>
        <a:xfrm>
          <a:off x="2732428" y="3137511"/>
          <a:ext cx="306508" cy="29414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254" y="0"/>
              </a:lnTo>
              <a:lnTo>
                <a:pt x="153254" y="2941413"/>
              </a:lnTo>
              <a:lnTo>
                <a:pt x="306508" y="2941413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11749" y="4534284"/>
        <a:ext cx="147866" cy="147866"/>
      </dsp:txXfrm>
    </dsp:sp>
    <dsp:sp modelId="{11D91D04-6CD1-48C1-B515-4C46E1A40D70}">
      <dsp:nvSpPr>
        <dsp:cNvPr id="0" name=""/>
        <dsp:cNvSpPr/>
      </dsp:nvSpPr>
      <dsp:spPr>
        <a:xfrm>
          <a:off x="2732428" y="3137511"/>
          <a:ext cx="306508" cy="23573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254" y="0"/>
              </a:lnTo>
              <a:lnTo>
                <a:pt x="153254" y="2357365"/>
              </a:lnTo>
              <a:lnTo>
                <a:pt x="306508" y="2357365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26252" y="4256764"/>
        <a:ext cx="118860" cy="118860"/>
      </dsp:txXfrm>
    </dsp:sp>
    <dsp:sp modelId="{59BDDCBE-88E8-496C-AA71-4FBA0E0A8E4A}">
      <dsp:nvSpPr>
        <dsp:cNvPr id="0" name=""/>
        <dsp:cNvSpPr/>
      </dsp:nvSpPr>
      <dsp:spPr>
        <a:xfrm>
          <a:off x="2732428" y="3137511"/>
          <a:ext cx="306508" cy="17733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254" y="0"/>
              </a:lnTo>
              <a:lnTo>
                <a:pt x="153254" y="1773317"/>
              </a:lnTo>
              <a:lnTo>
                <a:pt x="306508" y="1773317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40692" y="3979180"/>
        <a:ext cx="89980" cy="89980"/>
      </dsp:txXfrm>
    </dsp:sp>
    <dsp:sp modelId="{03F8DE82-D622-4AD4-BC6B-AEE776B9C45B}">
      <dsp:nvSpPr>
        <dsp:cNvPr id="0" name=""/>
        <dsp:cNvSpPr/>
      </dsp:nvSpPr>
      <dsp:spPr>
        <a:xfrm>
          <a:off x="2732428" y="3137511"/>
          <a:ext cx="306508" cy="1189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254" y="0"/>
              </a:lnTo>
              <a:lnTo>
                <a:pt x="153254" y="1189269"/>
              </a:lnTo>
              <a:lnTo>
                <a:pt x="306508" y="1189269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54979" y="3701443"/>
        <a:ext cx="61406" cy="61406"/>
      </dsp:txXfrm>
    </dsp:sp>
    <dsp:sp modelId="{7F12075C-CBA5-4F41-876F-F34AF7E8084B}">
      <dsp:nvSpPr>
        <dsp:cNvPr id="0" name=""/>
        <dsp:cNvSpPr/>
      </dsp:nvSpPr>
      <dsp:spPr>
        <a:xfrm>
          <a:off x="2732428" y="3137511"/>
          <a:ext cx="306508" cy="6052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254" y="0"/>
              </a:lnTo>
              <a:lnTo>
                <a:pt x="153254" y="605221"/>
              </a:lnTo>
              <a:lnTo>
                <a:pt x="306508" y="605221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68722" y="3423162"/>
        <a:ext cx="33920" cy="33920"/>
      </dsp:txXfrm>
    </dsp:sp>
    <dsp:sp modelId="{FC8CADCD-57B0-4B33-8FCC-61E71C201ECC}">
      <dsp:nvSpPr>
        <dsp:cNvPr id="0" name=""/>
        <dsp:cNvSpPr/>
      </dsp:nvSpPr>
      <dsp:spPr>
        <a:xfrm>
          <a:off x="2732428" y="3091791"/>
          <a:ext cx="30650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3254" y="45720"/>
              </a:lnTo>
              <a:lnTo>
                <a:pt x="153254" y="66893"/>
              </a:lnTo>
              <a:lnTo>
                <a:pt x="306508" y="66893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78002" y="3129830"/>
        <a:ext cx="15361" cy="15361"/>
      </dsp:txXfrm>
    </dsp:sp>
    <dsp:sp modelId="{25BAAF94-F27E-46E3-81AA-F9076241D25A}">
      <dsp:nvSpPr>
        <dsp:cNvPr id="0" name=""/>
        <dsp:cNvSpPr/>
      </dsp:nvSpPr>
      <dsp:spPr>
        <a:xfrm>
          <a:off x="2732428" y="2574636"/>
          <a:ext cx="306508" cy="562874"/>
        </a:xfrm>
        <a:custGeom>
          <a:avLst/>
          <a:gdLst/>
          <a:ahLst/>
          <a:cxnLst/>
          <a:rect l="0" t="0" r="0" b="0"/>
          <a:pathLst>
            <a:path>
              <a:moveTo>
                <a:pt x="0" y="562874"/>
              </a:moveTo>
              <a:lnTo>
                <a:pt x="153254" y="562874"/>
              </a:lnTo>
              <a:lnTo>
                <a:pt x="153254" y="0"/>
              </a:lnTo>
              <a:lnTo>
                <a:pt x="30650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69660" y="2840051"/>
        <a:ext cx="32045" cy="32045"/>
      </dsp:txXfrm>
    </dsp:sp>
    <dsp:sp modelId="{0C86E7C4-AB2C-4D92-89B9-C76F2C2F0A3E}">
      <dsp:nvSpPr>
        <dsp:cNvPr id="0" name=""/>
        <dsp:cNvSpPr/>
      </dsp:nvSpPr>
      <dsp:spPr>
        <a:xfrm>
          <a:off x="2732428" y="1990588"/>
          <a:ext cx="306508" cy="1146922"/>
        </a:xfrm>
        <a:custGeom>
          <a:avLst/>
          <a:gdLst/>
          <a:ahLst/>
          <a:cxnLst/>
          <a:rect l="0" t="0" r="0" b="0"/>
          <a:pathLst>
            <a:path>
              <a:moveTo>
                <a:pt x="0" y="1146922"/>
              </a:moveTo>
              <a:lnTo>
                <a:pt x="153254" y="1146922"/>
              </a:lnTo>
              <a:lnTo>
                <a:pt x="153254" y="0"/>
              </a:lnTo>
              <a:lnTo>
                <a:pt x="30650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56003" y="2534371"/>
        <a:ext cx="59358" cy="59358"/>
      </dsp:txXfrm>
    </dsp:sp>
    <dsp:sp modelId="{237C04F1-FAF7-47B2-B145-0C5E434B2EFF}">
      <dsp:nvSpPr>
        <dsp:cNvPr id="0" name=""/>
        <dsp:cNvSpPr/>
      </dsp:nvSpPr>
      <dsp:spPr>
        <a:xfrm>
          <a:off x="2732428" y="1406540"/>
          <a:ext cx="306508" cy="1730970"/>
        </a:xfrm>
        <a:custGeom>
          <a:avLst/>
          <a:gdLst/>
          <a:ahLst/>
          <a:cxnLst/>
          <a:rect l="0" t="0" r="0" b="0"/>
          <a:pathLst>
            <a:path>
              <a:moveTo>
                <a:pt x="0" y="1730970"/>
              </a:moveTo>
              <a:lnTo>
                <a:pt x="153254" y="1730970"/>
              </a:lnTo>
              <a:lnTo>
                <a:pt x="153254" y="0"/>
              </a:lnTo>
              <a:lnTo>
                <a:pt x="30650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41735" y="2228078"/>
        <a:ext cx="87894" cy="87894"/>
      </dsp:txXfrm>
    </dsp:sp>
    <dsp:sp modelId="{877097FC-439A-4623-851A-E701E92F07C6}">
      <dsp:nvSpPr>
        <dsp:cNvPr id="0" name=""/>
        <dsp:cNvSpPr/>
      </dsp:nvSpPr>
      <dsp:spPr>
        <a:xfrm>
          <a:off x="2732428" y="822492"/>
          <a:ext cx="306508" cy="2315018"/>
        </a:xfrm>
        <a:custGeom>
          <a:avLst/>
          <a:gdLst/>
          <a:ahLst/>
          <a:cxnLst/>
          <a:rect l="0" t="0" r="0" b="0"/>
          <a:pathLst>
            <a:path>
              <a:moveTo>
                <a:pt x="0" y="2315018"/>
              </a:moveTo>
              <a:lnTo>
                <a:pt x="153254" y="2315018"/>
              </a:lnTo>
              <a:lnTo>
                <a:pt x="153254" y="0"/>
              </a:lnTo>
              <a:lnTo>
                <a:pt x="30650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27302" y="1921621"/>
        <a:ext cx="116761" cy="116761"/>
      </dsp:txXfrm>
    </dsp:sp>
    <dsp:sp modelId="{0F709EB0-545B-4909-80AA-3D754FA8B14E}">
      <dsp:nvSpPr>
        <dsp:cNvPr id="0" name=""/>
        <dsp:cNvSpPr/>
      </dsp:nvSpPr>
      <dsp:spPr>
        <a:xfrm>
          <a:off x="2732428" y="238444"/>
          <a:ext cx="306508" cy="2899066"/>
        </a:xfrm>
        <a:custGeom>
          <a:avLst/>
          <a:gdLst/>
          <a:ahLst/>
          <a:cxnLst/>
          <a:rect l="0" t="0" r="0" b="0"/>
          <a:pathLst>
            <a:path>
              <a:moveTo>
                <a:pt x="0" y="2899066"/>
              </a:moveTo>
              <a:lnTo>
                <a:pt x="153254" y="2899066"/>
              </a:lnTo>
              <a:lnTo>
                <a:pt x="153254" y="0"/>
              </a:lnTo>
              <a:lnTo>
                <a:pt x="306508" y="0"/>
              </a:lnTo>
            </a:path>
          </a:pathLst>
        </a:custGeom>
        <a:noFill/>
        <a:ln w="25400" cap="flat" cmpd="sng" algn="ctr">
          <a:solidFill>
            <a:schemeClr val="accent5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900" kern="1200"/>
        </a:p>
      </dsp:txBody>
      <dsp:txXfrm>
        <a:off x="2812802" y="1615097"/>
        <a:ext cx="145761" cy="145761"/>
      </dsp:txXfrm>
    </dsp:sp>
    <dsp:sp modelId="{75388B9B-EA01-411A-8C49-3EFAFCEAE369}">
      <dsp:nvSpPr>
        <dsp:cNvPr id="0" name=""/>
        <dsp:cNvSpPr/>
      </dsp:nvSpPr>
      <dsp:spPr>
        <a:xfrm rot="16200000">
          <a:off x="842802" y="2618012"/>
          <a:ext cx="2740254" cy="103899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Métodos, Procedimientos,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Herramientas y  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Modelos para la Gestión y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200" kern="1200"/>
            <a:t>Control de Calidad. Auditoría a los Sistemas de Gestión</a:t>
          </a:r>
        </a:p>
      </dsp:txBody>
      <dsp:txXfrm>
        <a:off x="842802" y="2618012"/>
        <a:ext cx="2740254" cy="1038998"/>
      </dsp:txXfrm>
    </dsp:sp>
    <dsp:sp modelId="{18102CAD-3976-4CB6-83C4-241128248FF9}">
      <dsp:nvSpPr>
        <dsp:cNvPr id="0" name=""/>
        <dsp:cNvSpPr/>
      </dsp:nvSpPr>
      <dsp:spPr>
        <a:xfrm>
          <a:off x="3038937" y="4825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Métodos de Diagnóstico </a:t>
          </a:r>
        </a:p>
      </dsp:txBody>
      <dsp:txXfrm>
        <a:off x="3038937" y="4825"/>
        <a:ext cx="1532541" cy="467238"/>
      </dsp:txXfrm>
    </dsp:sp>
    <dsp:sp modelId="{4554500E-D36F-4677-8DB2-612B20AC56B7}">
      <dsp:nvSpPr>
        <dsp:cNvPr id="0" name=""/>
        <dsp:cNvSpPr/>
      </dsp:nvSpPr>
      <dsp:spPr>
        <a:xfrm>
          <a:off x="3038937" y="588873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Modelos de Cultura de Calidad</a:t>
          </a:r>
        </a:p>
      </dsp:txBody>
      <dsp:txXfrm>
        <a:off x="3038937" y="588873"/>
        <a:ext cx="1532541" cy="467238"/>
      </dsp:txXfrm>
    </dsp:sp>
    <dsp:sp modelId="{EED2EE32-12AE-45F8-A216-8071D8FDEF32}">
      <dsp:nvSpPr>
        <dsp:cNvPr id="0" name=""/>
        <dsp:cNvSpPr/>
      </dsp:nvSpPr>
      <dsp:spPr>
        <a:xfrm>
          <a:off x="3038937" y="1172921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Procesos, Procedimientos y Herramientas para la Gestión de la Calidad</a:t>
          </a:r>
        </a:p>
      </dsp:txBody>
      <dsp:txXfrm>
        <a:off x="3038937" y="1172921"/>
        <a:ext cx="1532541" cy="467238"/>
      </dsp:txXfrm>
    </dsp:sp>
    <dsp:sp modelId="{720EB30B-AD04-4458-B4EF-5AE99C15DBC8}">
      <dsp:nvSpPr>
        <dsp:cNvPr id="0" name=""/>
        <dsp:cNvSpPr/>
      </dsp:nvSpPr>
      <dsp:spPr>
        <a:xfrm>
          <a:off x="3038937" y="1756969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Modelos para la Implementación de un Sistema de Gestión de Calidad</a:t>
          </a:r>
        </a:p>
      </dsp:txBody>
      <dsp:txXfrm>
        <a:off x="3038937" y="1756969"/>
        <a:ext cx="1532541" cy="467238"/>
      </dsp:txXfrm>
    </dsp:sp>
    <dsp:sp modelId="{E1EBD80D-3BE4-43E0-8032-B6470C941059}">
      <dsp:nvSpPr>
        <dsp:cNvPr id="0" name=""/>
        <dsp:cNvSpPr/>
      </dsp:nvSpPr>
      <dsp:spPr>
        <a:xfrm>
          <a:off x="3038937" y="2341017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Procedimientos para Implantación del Modelo de Calidad</a:t>
          </a:r>
        </a:p>
      </dsp:txBody>
      <dsp:txXfrm>
        <a:off x="3038937" y="2341017"/>
        <a:ext cx="1532541" cy="467238"/>
      </dsp:txXfrm>
    </dsp:sp>
    <dsp:sp modelId="{F3E515D4-B2DF-48A3-88B7-0B9F3844EA79}">
      <dsp:nvSpPr>
        <dsp:cNvPr id="0" name=""/>
        <dsp:cNvSpPr/>
      </dsp:nvSpPr>
      <dsp:spPr>
        <a:xfrm>
          <a:off x="3038937" y="2925065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La Incorporación del Factor Humano y su Desarrollo para la Apropiación de la Cultura de Calidad</a:t>
          </a:r>
        </a:p>
      </dsp:txBody>
      <dsp:txXfrm>
        <a:off x="3038937" y="2925065"/>
        <a:ext cx="1532541" cy="467238"/>
      </dsp:txXfrm>
    </dsp:sp>
    <dsp:sp modelId="{D4373125-2DCA-4F7F-8BED-E8DA88F56F09}">
      <dsp:nvSpPr>
        <dsp:cNvPr id="0" name=""/>
        <dsp:cNvSpPr/>
      </dsp:nvSpPr>
      <dsp:spPr>
        <a:xfrm>
          <a:off x="3038937" y="3509113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Herramientas para la Mejora  Continua</a:t>
          </a:r>
        </a:p>
      </dsp:txBody>
      <dsp:txXfrm>
        <a:off x="3038937" y="3509113"/>
        <a:ext cx="1532541" cy="467238"/>
      </dsp:txXfrm>
    </dsp:sp>
    <dsp:sp modelId="{B89EB561-6E5A-40E6-83E9-96E238FDC170}">
      <dsp:nvSpPr>
        <dsp:cNvPr id="0" name=""/>
        <dsp:cNvSpPr/>
      </dsp:nvSpPr>
      <dsp:spPr>
        <a:xfrm>
          <a:off x="3038937" y="4093161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Indicadores, Medición y Control de la Calidad</a:t>
          </a:r>
        </a:p>
      </dsp:txBody>
      <dsp:txXfrm>
        <a:off x="3038937" y="4093161"/>
        <a:ext cx="1532541" cy="467238"/>
      </dsp:txXfrm>
    </dsp:sp>
    <dsp:sp modelId="{5F0E768B-202D-4169-958F-3D5062CF62FB}">
      <dsp:nvSpPr>
        <dsp:cNvPr id="0" name=""/>
        <dsp:cNvSpPr/>
      </dsp:nvSpPr>
      <dsp:spPr>
        <a:xfrm>
          <a:off x="3038937" y="4677209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Objetivos de la Auditoría</a:t>
          </a:r>
        </a:p>
      </dsp:txBody>
      <dsp:txXfrm>
        <a:off x="3038937" y="4677209"/>
        <a:ext cx="1532541" cy="467238"/>
      </dsp:txXfrm>
    </dsp:sp>
    <dsp:sp modelId="{545589A2-1542-4B2F-BEAE-02C97BCBD53A}">
      <dsp:nvSpPr>
        <dsp:cNvPr id="0" name=""/>
        <dsp:cNvSpPr/>
      </dsp:nvSpPr>
      <dsp:spPr>
        <a:xfrm>
          <a:off x="3038937" y="5261257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Responsabilidades en la Auditoría</a:t>
          </a:r>
        </a:p>
      </dsp:txBody>
      <dsp:txXfrm>
        <a:off x="3038937" y="5261257"/>
        <a:ext cx="1532541" cy="467238"/>
      </dsp:txXfrm>
    </dsp:sp>
    <dsp:sp modelId="{AB68643A-A7C8-4CB4-9BEE-FE2A240EBFA5}">
      <dsp:nvSpPr>
        <dsp:cNvPr id="0" name=""/>
        <dsp:cNvSpPr/>
      </dsp:nvSpPr>
      <dsp:spPr>
        <a:xfrm>
          <a:off x="3038937" y="5845305"/>
          <a:ext cx="1532541" cy="467238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900" kern="1200"/>
            <a:t>Funciones en la Auditoría</a:t>
          </a:r>
        </a:p>
      </dsp:txBody>
      <dsp:txXfrm>
        <a:off x="3038937" y="5845305"/>
        <a:ext cx="1532541" cy="46723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B79B37-29F4-364C-A8FA-7EE378CCB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263</Words>
  <Characters>1449</Characters>
  <Application>Microsoft Macintosh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Aida Porter</cp:lastModifiedBy>
  <cp:revision>3</cp:revision>
  <cp:lastPrinted>2017-09-18T05:17:00Z</cp:lastPrinted>
  <dcterms:created xsi:type="dcterms:W3CDTF">2017-09-18T05:17:00Z</dcterms:created>
  <dcterms:modified xsi:type="dcterms:W3CDTF">2017-09-18T05:18:00Z</dcterms:modified>
</cp:coreProperties>
</file>