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604A8" w14:textId="469E63C8" w:rsidR="00FA36F9" w:rsidRDefault="00FA36F9" w:rsidP="007852CE">
      <w:pPr>
        <w:jc w:val="both"/>
        <w:rPr>
          <w:rFonts w:ascii="Dispatch-Black" w:hAnsi="Dispatch-Black" w:cstheme="minorHAnsi"/>
          <w:color w:val="3366FF"/>
          <w:sz w:val="28"/>
          <w:szCs w:val="28"/>
        </w:rPr>
      </w:pPr>
    </w:p>
    <w:p w14:paraId="45EA3412"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La palabra documentación puede tener más de dos diferentes significados, va a depender del contexto en que se utilice.</w:t>
      </w:r>
    </w:p>
    <w:p w14:paraId="44DC5EB2"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La palabra documentación en el contexto de recopilar documentos se refiere a la idea de  poseer una amplia dotación de documentos.</w:t>
      </w:r>
    </w:p>
    <w:p w14:paraId="5529A96E"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Hablando de otro significado de la palabra documentación, es la que se refiere al acto de registrar los resultados de algo a lo que se le está dando seguimiento o que se pretende crear un antecedente. Por ejemplo, registrar los resultados de una investigación científica.</w:t>
      </w:r>
    </w:p>
    <w:p w14:paraId="3A55C7D7"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 xml:space="preserve">Como podemos ver, todo hecho o proceso puede ser objeto de realizar una documentación. Por ejemplo, la documentación sobre una conferencia incluiría el registro de las discusiones, la lista de participantes, la toma de fotos durante las sesiones, también eso es documentar. </w:t>
      </w:r>
    </w:p>
    <w:p w14:paraId="07E045A5"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 xml:space="preserve">El proceso para realizar la documentación es un proceso compuesto de varias actividades, que es importante dar a conocer. </w:t>
      </w:r>
    </w:p>
    <w:p w14:paraId="41DC89CE" w14:textId="0F9A31A8" w:rsidR="004B6F27" w:rsidRPr="004B6F27" w:rsidRDefault="004B6F27" w:rsidP="004B6F27">
      <w:pPr>
        <w:jc w:val="both"/>
        <w:rPr>
          <w:rFonts w:ascii="Sansa-Normal" w:eastAsia="Times New Roman" w:hAnsi="Sansa-Normal" w:cstheme="minorHAnsi"/>
          <w:iCs/>
          <w:sz w:val="24"/>
          <w:szCs w:val="24"/>
        </w:rPr>
      </w:pPr>
      <w:r>
        <w:rPr>
          <w:rFonts w:ascii="Sansa-Normal" w:eastAsia="Times New Roman" w:hAnsi="Sansa-Normal" w:cstheme="minorHAnsi"/>
          <w:iCs/>
          <w:sz w:val="24"/>
          <w:szCs w:val="24"/>
        </w:rPr>
        <w:t xml:space="preserve">• </w:t>
      </w:r>
      <w:r w:rsidRPr="004B6F27">
        <w:rPr>
          <w:rFonts w:ascii="Sansa-Normal" w:eastAsia="Times New Roman" w:hAnsi="Sansa-Normal" w:cstheme="minorHAnsi"/>
          <w:iCs/>
          <w:sz w:val="24"/>
          <w:szCs w:val="24"/>
        </w:rPr>
        <w:t>Determinar qué información es necesaria e identificar los medios para conseguirla.</w:t>
      </w:r>
    </w:p>
    <w:p w14:paraId="449F8CE3" w14:textId="3BB0CDCA" w:rsidR="004B6F27" w:rsidRPr="004B6F27" w:rsidRDefault="004B6F27" w:rsidP="004B6F27">
      <w:pPr>
        <w:jc w:val="both"/>
        <w:rPr>
          <w:rFonts w:ascii="Sansa-Normal" w:eastAsia="Times New Roman" w:hAnsi="Sansa-Normal" w:cstheme="minorHAnsi"/>
          <w:iCs/>
          <w:sz w:val="24"/>
          <w:szCs w:val="24"/>
        </w:rPr>
      </w:pPr>
      <w:r>
        <w:rPr>
          <w:rFonts w:ascii="Sansa-Normal" w:eastAsia="Times New Roman" w:hAnsi="Sansa-Normal" w:cstheme="minorHAnsi"/>
          <w:iCs/>
          <w:sz w:val="24"/>
          <w:szCs w:val="24"/>
        </w:rPr>
        <w:t xml:space="preserve">• </w:t>
      </w:r>
      <w:r w:rsidRPr="004B6F27">
        <w:rPr>
          <w:rFonts w:ascii="Sansa-Normal" w:eastAsia="Times New Roman" w:hAnsi="Sansa-Normal" w:cstheme="minorHAnsi"/>
          <w:iCs/>
          <w:sz w:val="24"/>
          <w:szCs w:val="24"/>
        </w:rPr>
        <w:t>Registrar la información descubierta y guardarla en los contenidos apropiados (llamados documentos) o en su caso reunir los documentos ya existentes que contienen la información necesaria.</w:t>
      </w:r>
    </w:p>
    <w:p w14:paraId="5E77DEDE" w14:textId="77777777" w:rsidR="004B6F27" w:rsidRDefault="004B6F27" w:rsidP="004B6F27">
      <w:pPr>
        <w:jc w:val="both"/>
        <w:rPr>
          <w:rFonts w:ascii="Sansa-Normal" w:eastAsia="Times New Roman" w:hAnsi="Sansa-Normal" w:cstheme="minorHAnsi"/>
          <w:iCs/>
          <w:sz w:val="24"/>
          <w:szCs w:val="24"/>
        </w:rPr>
      </w:pPr>
      <w:r>
        <w:rPr>
          <w:rFonts w:ascii="Sansa-Normal" w:eastAsia="Times New Roman" w:hAnsi="Sansa-Normal" w:cstheme="minorHAnsi"/>
          <w:iCs/>
          <w:sz w:val="24"/>
          <w:szCs w:val="24"/>
        </w:rPr>
        <w:t xml:space="preserve">• </w:t>
      </w:r>
      <w:r w:rsidRPr="004B6F27">
        <w:rPr>
          <w:rFonts w:ascii="Sansa-Normal" w:eastAsia="Times New Roman" w:hAnsi="Sansa-Normal" w:cstheme="minorHAnsi"/>
          <w:iCs/>
          <w:sz w:val="24"/>
          <w:szCs w:val="24"/>
        </w:rPr>
        <w:t>Organizar los documentos  de tal manera que sean más accesibles.</w:t>
      </w:r>
    </w:p>
    <w:p w14:paraId="0DBFEA84" w14:textId="37ADE4B5" w:rsidR="004B6F27" w:rsidRPr="004B6F27" w:rsidRDefault="004B6F27" w:rsidP="004B6F27">
      <w:pPr>
        <w:jc w:val="both"/>
        <w:rPr>
          <w:rFonts w:ascii="Sansa-Normal" w:eastAsia="Times New Roman" w:hAnsi="Sansa-Normal" w:cstheme="minorHAnsi"/>
          <w:iCs/>
          <w:sz w:val="24"/>
          <w:szCs w:val="24"/>
        </w:rPr>
      </w:pPr>
      <w:bookmarkStart w:id="0" w:name="_GoBack"/>
      <w:bookmarkEnd w:id="0"/>
      <w:r>
        <w:rPr>
          <w:rFonts w:ascii="Sansa-Normal" w:eastAsia="Times New Roman" w:hAnsi="Sansa-Normal" w:cstheme="minorHAnsi"/>
          <w:iCs/>
          <w:sz w:val="24"/>
          <w:szCs w:val="24"/>
        </w:rPr>
        <w:t xml:space="preserve">• </w:t>
      </w:r>
      <w:r w:rsidRPr="004B6F27">
        <w:rPr>
          <w:rFonts w:ascii="Sansa-Normal" w:eastAsia="Times New Roman" w:hAnsi="Sansa-Normal" w:cstheme="minorHAnsi"/>
          <w:iCs/>
          <w:sz w:val="24"/>
          <w:szCs w:val="24"/>
        </w:rPr>
        <w:t>Transmitir o hacer llegar realmente los documentos al o los usuarios que necesitan la información.</w:t>
      </w:r>
    </w:p>
    <w:p w14:paraId="16947125"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Ahora que ya se conoce más acerca de la documentación y las dos vertientes en las que utilizamos dicha palabra, podemos entender la importancia de documentar en cualquiera de los dos contextos que la utilicemos.</w:t>
      </w:r>
    </w:p>
    <w:p w14:paraId="57C54BD7"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Como es bien sabido, todas las organizaciones deben tener documentados todos sus procesos y registros con su respectiva codificación; esto con la finalidad de mantener controles internos que van a permitir una mejor gestión y desempeño por parte del personal en cada área.</w:t>
      </w:r>
    </w:p>
    <w:p w14:paraId="46FB682C" w14:textId="77777777" w:rsidR="004B6F27" w:rsidRPr="004B6F27" w:rsidRDefault="004B6F27" w:rsidP="004B6F27">
      <w:pPr>
        <w:jc w:val="both"/>
        <w:rPr>
          <w:rFonts w:ascii="Sansa-Normal" w:eastAsia="Times New Roman" w:hAnsi="Sansa-Normal" w:cstheme="minorHAnsi"/>
          <w:iCs/>
          <w:sz w:val="24"/>
          <w:szCs w:val="24"/>
        </w:rPr>
      </w:pPr>
      <w:r w:rsidRPr="004B6F27">
        <w:rPr>
          <w:rFonts w:ascii="Sansa-Normal" w:eastAsia="Times New Roman" w:hAnsi="Sansa-Normal" w:cstheme="minorHAnsi"/>
          <w:iCs/>
          <w:sz w:val="24"/>
          <w:szCs w:val="24"/>
        </w:rPr>
        <w:t>En las organizaciones la documentación es fundamental, ya que se tiene que crear un antecedente de cada uno de los procedimientos, así mismo, la documentación es pieza fundamental al momento de una evaluación o auditoría.</w:t>
      </w:r>
    </w:p>
    <w:p w14:paraId="64164779" w14:textId="77777777" w:rsidR="004B6F27" w:rsidRDefault="004B6F27" w:rsidP="004B6F27">
      <w:pPr>
        <w:jc w:val="right"/>
        <w:rPr>
          <w:rFonts w:ascii="Sansa-Normal" w:eastAsia="Times New Roman" w:hAnsi="Sansa-Normal" w:cstheme="minorHAnsi"/>
          <w:iCs/>
          <w:sz w:val="20"/>
          <w:szCs w:val="20"/>
        </w:rPr>
      </w:pPr>
    </w:p>
    <w:p w14:paraId="144A725E" w14:textId="77777777" w:rsidR="004B6F27" w:rsidRPr="004B6F27" w:rsidRDefault="004B6F27" w:rsidP="004B6F27">
      <w:pPr>
        <w:jc w:val="right"/>
        <w:rPr>
          <w:rFonts w:ascii="Sansa-Normal" w:eastAsia="Times New Roman" w:hAnsi="Sansa-Normal" w:cstheme="minorHAnsi"/>
          <w:iCs/>
          <w:sz w:val="20"/>
          <w:szCs w:val="20"/>
        </w:rPr>
      </w:pPr>
      <w:r w:rsidRPr="004B6F27">
        <w:rPr>
          <w:rFonts w:ascii="Sansa-Normal" w:eastAsia="Times New Roman" w:hAnsi="Sansa-Normal" w:cstheme="minorHAnsi"/>
          <w:iCs/>
          <w:sz w:val="20"/>
          <w:szCs w:val="20"/>
        </w:rPr>
        <w:t>Referencia:</w:t>
      </w:r>
    </w:p>
    <w:p w14:paraId="07124CBB" w14:textId="77777777" w:rsidR="004B6F27" w:rsidRPr="004B6F27" w:rsidRDefault="004B6F27" w:rsidP="004B6F27">
      <w:pPr>
        <w:jc w:val="right"/>
        <w:rPr>
          <w:rFonts w:ascii="Sansa-Normal" w:eastAsia="Times New Roman" w:hAnsi="Sansa-Normal" w:cstheme="minorHAnsi"/>
          <w:iCs/>
          <w:sz w:val="20"/>
          <w:szCs w:val="20"/>
        </w:rPr>
      </w:pPr>
      <w:r w:rsidRPr="004B6F27">
        <w:rPr>
          <w:rFonts w:ascii="Sansa-Normal" w:eastAsia="Times New Roman" w:hAnsi="Sansa-Normal" w:cstheme="minorHAnsi"/>
          <w:iCs/>
          <w:sz w:val="20"/>
          <w:szCs w:val="20"/>
        </w:rPr>
        <w:t>Guzmán, M; Verstappen, B. (2002) ¿Qué es la Documentación? Recuperado el día 17 de mayo de 2016, a partir de https://www.huridocs.org/wp-content/uploads/2010/08/whatisdocumentation-spa.pdf</w:t>
      </w:r>
    </w:p>
    <w:p w14:paraId="46958393" w14:textId="77777777" w:rsidR="006450C8" w:rsidRPr="00CB1478" w:rsidRDefault="006450C8" w:rsidP="006450C8">
      <w:pPr>
        <w:rPr>
          <w:rFonts w:ascii="Sansa-Normal" w:eastAsia="Times New Roman" w:hAnsi="Sansa-Normal" w:cstheme="minorHAnsi"/>
          <w:iCs/>
          <w:sz w:val="24"/>
          <w:szCs w:val="24"/>
        </w:rPr>
      </w:pPr>
    </w:p>
    <w:sectPr w:rsidR="006450C8" w:rsidRPr="00CB1478" w:rsidSect="00A76E9D">
      <w:headerReference w:type="default" r:id="rId9"/>
      <w:footerReference w:type="default" r:id="rId10"/>
      <w:pgSz w:w="12180" w:h="2016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CB1478" w:rsidRDefault="00CB1478" w:rsidP="000C56E4">
      <w:r>
        <w:separator/>
      </w:r>
    </w:p>
  </w:endnote>
  <w:endnote w:type="continuationSeparator" w:id="0">
    <w:p w14:paraId="03EE6BA2" w14:textId="77777777" w:rsidR="00CB1478" w:rsidRDefault="00CB1478"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CB1478" w:rsidRDefault="00CB1478"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CB1478" w:rsidRDefault="00CB1478"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CB1478" w:rsidRDefault="00CB1478" w:rsidP="000C56E4">
      <w:r>
        <w:separator/>
      </w:r>
    </w:p>
  </w:footnote>
  <w:footnote w:type="continuationSeparator" w:id="0">
    <w:p w14:paraId="143CF59E" w14:textId="77777777" w:rsidR="00CB1478" w:rsidRDefault="00CB1478"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CB1478" w:rsidRDefault="00CB1478"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0DAE9EC9" w:rsidR="00CB1478" w:rsidRDefault="004B6F27"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 xml:space="preserve">Documentación </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F80615D" w14:textId="77777777" w:rsidR="00CB1478" w:rsidRPr="00D856E8" w:rsidRDefault="00CB1478" w:rsidP="009F1157">
                    <w:pPr>
                      <w:spacing w:after="0" w:line="240" w:lineRule="auto"/>
                      <w:jc w:val="center"/>
                      <w:rPr>
                        <w:rFonts w:ascii="Dispatch-Regular" w:hAnsi="Dispatch-Regular" w:cs="Dispatch-Regular"/>
                        <w:color w:val="FCBD00"/>
                        <w:sz w:val="24"/>
                        <w:szCs w:val="66"/>
                        <w:lang w:val="es-ES" w:eastAsia="es-ES"/>
                      </w:rPr>
                    </w:pPr>
                  </w:p>
                  <w:p w14:paraId="36D60A43" w14:textId="0DAE9EC9" w:rsidR="00CB1478" w:rsidRDefault="004B6F27" w:rsidP="0052056B">
                    <w:pPr>
                      <w:spacing w:after="0" w:line="240" w:lineRule="auto"/>
                      <w:rPr>
                        <w:rFonts w:ascii="Dispatch-Regular" w:hAnsi="Dispatch-Regular" w:cs="Dispatch-Regular"/>
                        <w:color w:val="FCBD00"/>
                        <w:sz w:val="72"/>
                        <w:szCs w:val="56"/>
                        <w:lang w:val="es-ES" w:eastAsia="es-ES"/>
                      </w:rPr>
                    </w:pPr>
                    <w:r>
                      <w:rPr>
                        <w:rFonts w:ascii="Dispatch-Regular" w:hAnsi="Dispatch-Regular" w:cs="Dispatch-Regular"/>
                        <w:color w:val="FCBD00"/>
                        <w:sz w:val="72"/>
                        <w:szCs w:val="56"/>
                        <w:lang w:val="es-ES" w:eastAsia="es-ES"/>
                      </w:rPr>
                      <w:t xml:space="preserve">Documentación </w:t>
                    </w:r>
                  </w:p>
                  <w:p w14:paraId="218269B6" w14:textId="77777777" w:rsidR="00CB1478" w:rsidRPr="00FA2C5B" w:rsidRDefault="00CB1478"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6642A"/>
    <w:rsid w:val="000C56E4"/>
    <w:rsid w:val="000E3AF1"/>
    <w:rsid w:val="00114A5D"/>
    <w:rsid w:val="001408BB"/>
    <w:rsid w:val="00170F38"/>
    <w:rsid w:val="00175BD2"/>
    <w:rsid w:val="0018094E"/>
    <w:rsid w:val="00182EBF"/>
    <w:rsid w:val="00214F9E"/>
    <w:rsid w:val="002452F5"/>
    <w:rsid w:val="00264981"/>
    <w:rsid w:val="002C5D7E"/>
    <w:rsid w:val="002D71CD"/>
    <w:rsid w:val="002E3CFD"/>
    <w:rsid w:val="002F433B"/>
    <w:rsid w:val="00305F1F"/>
    <w:rsid w:val="003064B8"/>
    <w:rsid w:val="00343EB9"/>
    <w:rsid w:val="0039235F"/>
    <w:rsid w:val="003C10FB"/>
    <w:rsid w:val="003D431C"/>
    <w:rsid w:val="003D510C"/>
    <w:rsid w:val="003E53E7"/>
    <w:rsid w:val="00416ABB"/>
    <w:rsid w:val="00475446"/>
    <w:rsid w:val="004918B3"/>
    <w:rsid w:val="004B6F27"/>
    <w:rsid w:val="004F555F"/>
    <w:rsid w:val="0052056B"/>
    <w:rsid w:val="005639CC"/>
    <w:rsid w:val="005A1539"/>
    <w:rsid w:val="005C770C"/>
    <w:rsid w:val="005D53CF"/>
    <w:rsid w:val="005E10D6"/>
    <w:rsid w:val="005F42A2"/>
    <w:rsid w:val="00617C2D"/>
    <w:rsid w:val="00625AF7"/>
    <w:rsid w:val="006450C8"/>
    <w:rsid w:val="00663B8D"/>
    <w:rsid w:val="0068742F"/>
    <w:rsid w:val="00695EFB"/>
    <w:rsid w:val="00696502"/>
    <w:rsid w:val="00696D11"/>
    <w:rsid w:val="006B2A8F"/>
    <w:rsid w:val="00703456"/>
    <w:rsid w:val="007174A4"/>
    <w:rsid w:val="00780D6B"/>
    <w:rsid w:val="007852CE"/>
    <w:rsid w:val="00794373"/>
    <w:rsid w:val="007A02A5"/>
    <w:rsid w:val="007B0549"/>
    <w:rsid w:val="007C352A"/>
    <w:rsid w:val="007E15BB"/>
    <w:rsid w:val="0084096C"/>
    <w:rsid w:val="00851A71"/>
    <w:rsid w:val="00884708"/>
    <w:rsid w:val="008B4187"/>
    <w:rsid w:val="009107CD"/>
    <w:rsid w:val="00927DB0"/>
    <w:rsid w:val="00954389"/>
    <w:rsid w:val="009678FA"/>
    <w:rsid w:val="009A3FDE"/>
    <w:rsid w:val="009C2D6F"/>
    <w:rsid w:val="009F1157"/>
    <w:rsid w:val="00A73CB4"/>
    <w:rsid w:val="00A76E9D"/>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B1478"/>
    <w:rsid w:val="00CC6A64"/>
    <w:rsid w:val="00CE04E5"/>
    <w:rsid w:val="00CF39A8"/>
    <w:rsid w:val="00D5536C"/>
    <w:rsid w:val="00D6286B"/>
    <w:rsid w:val="00D70C51"/>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6450C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1BAD-2DA1-7848-80DA-2E2012A9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1925</Characters>
  <Application>Microsoft Macintosh Word</Application>
  <DocSecurity>0</DocSecurity>
  <Lines>16</Lines>
  <Paragraphs>4</Paragraphs>
  <ScaleCrop>false</ScaleCrop>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2017-09-11T03:59:00Z</cp:lastPrinted>
  <dcterms:created xsi:type="dcterms:W3CDTF">2017-09-11T03:59:00Z</dcterms:created>
  <dcterms:modified xsi:type="dcterms:W3CDTF">2017-09-11T03:59:00Z</dcterms:modified>
</cp:coreProperties>
</file>