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8604A8" w14:textId="469E63C8" w:rsidR="00FA36F9" w:rsidRDefault="00FA36F9" w:rsidP="007852CE">
      <w:pPr>
        <w:jc w:val="both"/>
        <w:rPr>
          <w:rFonts w:ascii="Dispatch-Black" w:hAnsi="Dispatch-Black" w:cstheme="minorHAnsi"/>
          <w:color w:val="3366FF"/>
          <w:sz w:val="28"/>
          <w:szCs w:val="28"/>
        </w:rPr>
      </w:pPr>
    </w:p>
    <w:p w14:paraId="578C4C12" w14:textId="5032E698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Los equipos o grupos de mejora son, como su nombre lo indica, un conjunto de personas elegidas o por participación voluntaria que vienen de diferentes áreas de una organización, también son de diferentes niveles jerárquicos, estos equipos tienen el objetivo de proponer soluciones a procesos o actividades donde hay aspectos a mejorar que son visibles, un ejemplo pueden ser los reclamos por parte de los clientes, consumos excesivos de energía, agua o cual</w:t>
      </w:r>
      <w:r>
        <w:rPr>
          <w:rFonts w:ascii="Sansa-Normal" w:eastAsia="Times New Roman" w:hAnsi="Sansa-Normal" w:cstheme="minorHAnsi"/>
          <w:iCs/>
          <w:sz w:val="24"/>
          <w:szCs w:val="24"/>
        </w:rPr>
        <w:t>quier otro suministro.</w:t>
      </w:r>
    </w:p>
    <w:p w14:paraId="3C4F2C20" w14:textId="77777777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Los equipos de mejora se pueden confundir con los círculos de calidad, pero existen características que los distinguen unos de otros, son las siguientes:</w:t>
      </w:r>
    </w:p>
    <w:p w14:paraId="445C9C72" w14:textId="6F98C8E6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Las personas que conforman los equipos de calidad pertenecen a diferentes áreas y departamentos.</w:t>
      </w:r>
    </w:p>
    <w:p w14:paraId="2FEA8C92" w14:textId="0693E08C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Los grupos de mejora no son estables ya que se pueden crear y disolverse cuando han evaluado las propuestas de mejora que aportan.</w:t>
      </w:r>
    </w:p>
    <w:p w14:paraId="541F77A2" w14:textId="2A7B2AE2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 xml:space="preserve">Tienen más autonomía al momento de decidir la problemática que desean abordar, por lo regular en otro tipo de grupos la problemática la define la Alta Dirección o el departamento en cuestión. </w:t>
      </w:r>
    </w:p>
    <w:p w14:paraId="0B32A422" w14:textId="1DBB2963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>-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Los participantes son entre 5 y 8 personas, no siempre la p</w:t>
      </w:r>
      <w:r>
        <w:rPr>
          <w:rFonts w:ascii="Sansa-Normal" w:eastAsia="Times New Roman" w:hAnsi="Sansa-Normal" w:cstheme="minorHAnsi"/>
          <w:iCs/>
          <w:sz w:val="24"/>
          <w:szCs w:val="24"/>
        </w:rPr>
        <w:t>articipación es voluntaria.</w:t>
      </w:r>
    </w:p>
    <w:p w14:paraId="30CF5171" w14:textId="77777777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Algunos de los beneficios que aportan estos grupos son:</w:t>
      </w:r>
    </w:p>
    <w:p w14:paraId="1C743285" w14:textId="282DF88E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Se aumenta la orientación al cliente.</w:t>
      </w:r>
    </w:p>
    <w:p w14:paraId="30C2E352" w14:textId="0917D91D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El nivel de satisfacción laboral se incrementa.</w:t>
      </w:r>
    </w:p>
    <w:p w14:paraId="3F9793CF" w14:textId="1DA1A584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El ambiente de trabajo es mejor.</w:t>
      </w:r>
    </w:p>
    <w:p w14:paraId="350E4FEE" w14:textId="7E82C2A5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Se incrementa la motivación y el reconocimiento.</w:t>
      </w:r>
    </w:p>
    <w:p w14:paraId="5783864B" w14:textId="2E5B34C6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Se refuerza el com</w:t>
      </w: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promiso hacia la organización. </w:t>
      </w:r>
    </w:p>
    <w:p w14:paraId="50589B08" w14:textId="5F465543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Los equipos de mejora requieren de lo siguiente para funcionar correctamente:</w:t>
      </w:r>
    </w:p>
    <w:p w14:paraId="2D1A5CE2" w14:textId="4F8B858D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Facilitador, esta persona acompaña al grupo durante las primeras reuniones ayud</w:t>
      </w:r>
      <w:r>
        <w:rPr>
          <w:rFonts w:ascii="Sansa-Normal" w:eastAsia="Times New Roman" w:hAnsi="Sansa-Normal" w:cstheme="minorHAnsi"/>
          <w:iCs/>
          <w:sz w:val="24"/>
          <w:szCs w:val="24"/>
        </w:rPr>
        <w:t>ando a definir la problemática.</w:t>
      </w:r>
    </w:p>
    <w:p w14:paraId="6CA43539" w14:textId="30D36597" w:rsidR="00CF5C06" w:rsidRPr="00CF5C06" w:rsidRDefault="00CF5C06" w:rsidP="00CF5C0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Líder, la tarea de esta persona es centrar los objetivos de las reuniones, incentivar la comunicación fluida en el grupo, acabar con las actitudes negativas, ayudar a llegar a un consenso y definir las conclusiones.</w:t>
      </w:r>
    </w:p>
    <w:p w14:paraId="28FBD870" w14:textId="7DDA5B86" w:rsidR="00FF263A" w:rsidRDefault="00CF5C0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  <w:r>
        <w:rPr>
          <w:rFonts w:ascii="Sansa-Normal" w:eastAsia="Times New Roman" w:hAnsi="Sansa-Normal" w:cstheme="minorHAnsi"/>
          <w:iCs/>
          <w:sz w:val="24"/>
          <w:szCs w:val="24"/>
        </w:rPr>
        <w:t xml:space="preserve">- </w:t>
      </w:r>
      <w:r w:rsidRPr="00CF5C06">
        <w:rPr>
          <w:rFonts w:ascii="Sansa-Normal" w:eastAsia="Times New Roman" w:hAnsi="Sansa-Normal" w:cstheme="minorHAnsi"/>
          <w:iCs/>
          <w:sz w:val="24"/>
          <w:szCs w:val="24"/>
        </w:rPr>
        <w:t>Documentación del trabajo en equipo, esta es necesaria para llevar un correcto seguimiento de los trabajos y avances del grupo, es importante llevar un orden en el calendario establecido, es necesario do</w:t>
      </w:r>
      <w:r>
        <w:rPr>
          <w:rFonts w:ascii="Sansa-Normal" w:eastAsia="Times New Roman" w:hAnsi="Sansa-Normal" w:cstheme="minorHAnsi"/>
          <w:iCs/>
          <w:sz w:val="24"/>
          <w:szCs w:val="24"/>
        </w:rPr>
        <w:t>cumentar cada sesión del grupo.</w:t>
      </w:r>
    </w:p>
    <w:p w14:paraId="46D488FE" w14:textId="77777777" w:rsidR="00CF5C06" w:rsidRPr="005E10D6" w:rsidRDefault="00CF5C06" w:rsidP="005E10D6">
      <w:pPr>
        <w:jc w:val="both"/>
        <w:rPr>
          <w:rFonts w:ascii="Sansa-Normal" w:eastAsia="Times New Roman" w:hAnsi="Sansa-Normal" w:cstheme="minorHAnsi"/>
          <w:iCs/>
          <w:sz w:val="24"/>
          <w:szCs w:val="24"/>
        </w:rPr>
      </w:pPr>
    </w:p>
    <w:p w14:paraId="2014ECD7" w14:textId="77777777" w:rsidR="005E10D6" w:rsidRPr="005E10D6" w:rsidRDefault="005E10D6" w:rsidP="005E10D6">
      <w:pPr>
        <w:spacing w:line="240" w:lineRule="auto"/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5E10D6">
        <w:rPr>
          <w:rFonts w:ascii="Sansa-Normal" w:eastAsia="Times New Roman" w:hAnsi="Sansa-Normal" w:cstheme="minorHAnsi"/>
          <w:iCs/>
          <w:sz w:val="20"/>
          <w:szCs w:val="20"/>
        </w:rPr>
        <w:t>Referencias:</w:t>
      </w:r>
    </w:p>
    <w:p w14:paraId="64097EB4" w14:textId="3CF6101A" w:rsidR="00CF5C06" w:rsidRPr="00CF5C06" w:rsidRDefault="00CF5C06" w:rsidP="00CF5C06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CF5C06">
        <w:rPr>
          <w:rFonts w:ascii="Sansa-Normal" w:eastAsia="Times New Roman" w:hAnsi="Sansa-Normal" w:cstheme="minorHAnsi"/>
          <w:iCs/>
          <w:sz w:val="20"/>
          <w:szCs w:val="20"/>
        </w:rPr>
        <w:t>Fundació Factor Humà (2009) Grupos de Mejora. Recuperado el día 8 de marzo de 2016, a partir dehttp://factorhuma.org/attachments_secure/article/8271/grups_de_millora_cast.pdf</w:t>
      </w:r>
    </w:p>
    <w:p w14:paraId="46958393" w14:textId="6298400E" w:rsidR="006450C8" w:rsidRPr="00CF5C06" w:rsidRDefault="00CF5C06" w:rsidP="00CF5C06">
      <w:pPr>
        <w:jc w:val="right"/>
        <w:rPr>
          <w:rFonts w:ascii="Sansa-Normal" w:eastAsia="Times New Roman" w:hAnsi="Sansa-Normal" w:cstheme="minorHAnsi"/>
          <w:iCs/>
          <w:sz w:val="20"/>
          <w:szCs w:val="20"/>
        </w:rPr>
      </w:pPr>
      <w:r w:rsidRPr="00CF5C06">
        <w:rPr>
          <w:rFonts w:ascii="Sansa-Normal" w:eastAsia="Times New Roman" w:hAnsi="Sansa-Normal" w:cstheme="minorHAnsi"/>
          <w:iCs/>
          <w:sz w:val="20"/>
          <w:szCs w:val="20"/>
        </w:rPr>
        <w:t>Banfi, C; Yagüe, N. (2011) La gestión de grupos de mejora como herramienta para la resolución de problemas. Recuperado el día 7 de marzo de 2016, a partir de http://www.petrotecnia.com.ar/junio11/sin/GestionGrupos.pdf</w:t>
      </w:r>
      <w:bookmarkStart w:id="0" w:name="_GoBack"/>
      <w:bookmarkEnd w:id="0"/>
    </w:p>
    <w:sectPr w:rsidR="006450C8" w:rsidRPr="00CF5C06" w:rsidSect="008314BF">
      <w:headerReference w:type="default" r:id="rId9"/>
      <w:footerReference w:type="default" r:id="rId10"/>
      <w:pgSz w:w="12180" w:h="20160"/>
      <w:pgMar w:top="1701" w:right="758" w:bottom="851" w:left="1276" w:header="708" w:footer="708" w:gutter="0"/>
      <w:cols w:space="708"/>
      <w:docGrid w:linePitch="360"/>
      <w:printerSettings r:id="rId11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CB1478" w:rsidRDefault="00CB1478" w:rsidP="000C56E4">
      <w:r>
        <w:separator/>
      </w:r>
    </w:p>
  </w:endnote>
  <w:endnote w:type="continuationSeparator" w:id="0">
    <w:p w14:paraId="03EE6BA2" w14:textId="77777777" w:rsidR="00CB1478" w:rsidRDefault="00CB147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CB1478" w:rsidRDefault="00CB1478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55108138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CB1478" w:rsidRDefault="00CB1478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CB1478" w:rsidRDefault="00CB1478" w:rsidP="000C56E4">
      <w:r>
        <w:separator/>
      </w:r>
    </w:p>
  </w:footnote>
  <w:footnote w:type="continuationSeparator" w:id="0">
    <w:p w14:paraId="143CF59E" w14:textId="77777777" w:rsidR="00CB1478" w:rsidRDefault="00CB147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56AB7D66" w:rsidR="00CB1478" w:rsidRDefault="00CB147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124B8083">
              <wp:simplePos x="0" y="0"/>
              <wp:positionH relativeFrom="column">
                <wp:posOffset>-789940</wp:posOffset>
              </wp:positionH>
              <wp:positionV relativeFrom="paragraph">
                <wp:posOffset>-512445</wp:posOffset>
              </wp:positionV>
              <wp:extent cx="7876540" cy="965835"/>
              <wp:effectExtent l="0" t="0" r="0" b="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76540" cy="965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80615D" w14:textId="77777777" w:rsidR="00CB1478" w:rsidRPr="00D856E8" w:rsidRDefault="00CB1478" w:rsidP="009F1157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24"/>
                              <w:szCs w:val="66"/>
                              <w:lang w:val="es-ES" w:eastAsia="es-ES"/>
                            </w:rPr>
                          </w:pPr>
                        </w:p>
                        <w:p w14:paraId="36D60A43" w14:textId="661A3E26" w:rsidR="00CB1478" w:rsidRDefault="00CF5C06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r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Equipos de Mejora</w:t>
                          </w:r>
                        </w:p>
                        <w:p w14:paraId="4157F336" w14:textId="77777777" w:rsidR="00CF5C06" w:rsidRPr="00FF263A" w:rsidRDefault="00CF5C06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</w:p>
                        <w:p w14:paraId="30AD0422" w14:textId="77777777" w:rsidR="00FF263A" w:rsidRPr="004671A7" w:rsidRDefault="00FF263A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96"/>
                              <w:szCs w:val="96"/>
                              <w:lang w:val="es-ES" w:eastAsia="es-ES"/>
                            </w:rPr>
                          </w:pPr>
                        </w:p>
                        <w:p w14:paraId="218269B6" w14:textId="77777777" w:rsidR="00CB1478" w:rsidRPr="00FA2C5B" w:rsidRDefault="00CB1478" w:rsidP="0052056B">
                          <w:pPr>
                            <w:spacing w:after="0" w:line="240" w:lineRule="auto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56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15pt;margin-top:-40.3pt;width:620.2pt;height:76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" filled="f" stroked="f">
              <v:textbox>
                <w:txbxContent>
                  <w:p w14:paraId="3F80615D" w14:textId="77777777" w:rsidR="00CB1478" w:rsidRPr="00D856E8" w:rsidRDefault="00CB1478" w:rsidP="009F1157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24"/>
                        <w:szCs w:val="66"/>
                        <w:lang w:val="es-ES" w:eastAsia="es-ES"/>
                      </w:rPr>
                    </w:pPr>
                  </w:p>
                  <w:p w14:paraId="36D60A43" w14:textId="661A3E26" w:rsidR="00CB1478" w:rsidRDefault="00CF5C06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r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Equipos de Mejora</w:t>
                    </w:r>
                  </w:p>
                  <w:p w14:paraId="4157F336" w14:textId="77777777" w:rsidR="00CF5C06" w:rsidRPr="00FF263A" w:rsidRDefault="00CF5C06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</w:p>
                  <w:p w14:paraId="30AD0422" w14:textId="77777777" w:rsidR="00FF263A" w:rsidRPr="004671A7" w:rsidRDefault="00FF263A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96"/>
                        <w:szCs w:val="96"/>
                        <w:lang w:val="es-ES" w:eastAsia="es-ES"/>
                      </w:rPr>
                    </w:pPr>
                  </w:p>
                  <w:p w14:paraId="218269B6" w14:textId="77777777" w:rsidR="00CB1478" w:rsidRPr="00FA2C5B" w:rsidRDefault="00CB1478" w:rsidP="0052056B">
                    <w:pPr>
                      <w:spacing w:after="0" w:line="240" w:lineRule="auto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56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78EFB219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063670" cy="1195471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3670" cy="119547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753FF"/>
    <w:multiLevelType w:val="hybridMultilevel"/>
    <w:tmpl w:val="679657DA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F249B"/>
    <w:multiLevelType w:val="hybridMultilevel"/>
    <w:tmpl w:val="EFCCED9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7A70A2A"/>
    <w:multiLevelType w:val="hybridMultilevel"/>
    <w:tmpl w:val="F3EC554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9A32B38"/>
    <w:multiLevelType w:val="hybridMultilevel"/>
    <w:tmpl w:val="B438368E"/>
    <w:lvl w:ilvl="0" w:tplc="3A1CB9F4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D6789"/>
    <w:multiLevelType w:val="hybridMultilevel"/>
    <w:tmpl w:val="761229A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A287DD7"/>
    <w:multiLevelType w:val="hybridMultilevel"/>
    <w:tmpl w:val="03C2A0BE"/>
    <w:lvl w:ilvl="0" w:tplc="13A4E158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D513FCC"/>
    <w:multiLevelType w:val="hybridMultilevel"/>
    <w:tmpl w:val="E2BE324A"/>
    <w:lvl w:ilvl="0" w:tplc="C0389B18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2462BF"/>
    <w:multiLevelType w:val="hybridMultilevel"/>
    <w:tmpl w:val="1F80B95A"/>
    <w:lvl w:ilvl="0" w:tplc="5BC62DD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7062732"/>
    <w:multiLevelType w:val="hybridMultilevel"/>
    <w:tmpl w:val="A1BE6B1A"/>
    <w:lvl w:ilvl="0" w:tplc="08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373B05"/>
    <w:multiLevelType w:val="hybridMultilevel"/>
    <w:tmpl w:val="94805952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BD3763"/>
    <w:multiLevelType w:val="hybridMultilevel"/>
    <w:tmpl w:val="792850A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2B4289"/>
    <w:multiLevelType w:val="hybridMultilevel"/>
    <w:tmpl w:val="12768D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3701162"/>
    <w:multiLevelType w:val="hybridMultilevel"/>
    <w:tmpl w:val="C7BC206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9">
    <w:nsid w:val="750D343F"/>
    <w:multiLevelType w:val="hybridMultilevel"/>
    <w:tmpl w:val="D9D6669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17"/>
  </w:num>
  <w:num w:numId="4">
    <w:abstractNumId w:val="14"/>
  </w:num>
  <w:num w:numId="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19"/>
  </w:num>
  <w:num w:numId="10">
    <w:abstractNumId w:val="26"/>
  </w:num>
  <w:num w:numId="11">
    <w:abstractNumId w:val="21"/>
  </w:num>
  <w:num w:numId="12">
    <w:abstractNumId w:val="5"/>
  </w:num>
  <w:num w:numId="13">
    <w:abstractNumId w:val="27"/>
  </w:num>
  <w:num w:numId="14">
    <w:abstractNumId w:val="28"/>
  </w:num>
  <w:num w:numId="15">
    <w:abstractNumId w:val="1"/>
  </w:num>
  <w:num w:numId="16">
    <w:abstractNumId w:val="23"/>
  </w:num>
  <w:num w:numId="17">
    <w:abstractNumId w:val="24"/>
  </w:num>
  <w:num w:numId="18">
    <w:abstractNumId w:val="29"/>
  </w:num>
  <w:num w:numId="19">
    <w:abstractNumId w:val="11"/>
  </w:num>
  <w:num w:numId="20">
    <w:abstractNumId w:val="9"/>
  </w:num>
  <w:num w:numId="21">
    <w:abstractNumId w:val="2"/>
  </w:num>
  <w:num w:numId="22">
    <w:abstractNumId w:val="0"/>
  </w:num>
  <w:num w:numId="23">
    <w:abstractNumId w:val="16"/>
  </w:num>
  <w:num w:numId="24">
    <w:abstractNumId w:val="8"/>
  </w:num>
  <w:num w:numId="25">
    <w:abstractNumId w:val="22"/>
  </w:num>
  <w:num w:numId="26">
    <w:abstractNumId w:val="18"/>
  </w:num>
  <w:num w:numId="27">
    <w:abstractNumId w:val="3"/>
  </w:num>
  <w:num w:numId="28">
    <w:abstractNumId w:val="12"/>
  </w:num>
  <w:num w:numId="29">
    <w:abstractNumId w:val="10"/>
  </w:num>
  <w:num w:numId="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05F0E"/>
    <w:rsid w:val="0003791D"/>
    <w:rsid w:val="0004485E"/>
    <w:rsid w:val="0006642A"/>
    <w:rsid w:val="000C56E4"/>
    <w:rsid w:val="000E3AF1"/>
    <w:rsid w:val="00114A5D"/>
    <w:rsid w:val="001408BB"/>
    <w:rsid w:val="00170F38"/>
    <w:rsid w:val="00175BD2"/>
    <w:rsid w:val="0018094E"/>
    <w:rsid w:val="00182EBF"/>
    <w:rsid w:val="00214F9E"/>
    <w:rsid w:val="002452F5"/>
    <w:rsid w:val="00264981"/>
    <w:rsid w:val="002C5D7E"/>
    <w:rsid w:val="002D71CD"/>
    <w:rsid w:val="002E3CFD"/>
    <w:rsid w:val="002F433B"/>
    <w:rsid w:val="00305F1F"/>
    <w:rsid w:val="003064B8"/>
    <w:rsid w:val="00314DBC"/>
    <w:rsid w:val="00343EB9"/>
    <w:rsid w:val="0039235F"/>
    <w:rsid w:val="003C10FB"/>
    <w:rsid w:val="003D431C"/>
    <w:rsid w:val="003D510C"/>
    <w:rsid w:val="003E53E7"/>
    <w:rsid w:val="00416ABB"/>
    <w:rsid w:val="004671A7"/>
    <w:rsid w:val="00475446"/>
    <w:rsid w:val="004918B3"/>
    <w:rsid w:val="004F555F"/>
    <w:rsid w:val="0052056B"/>
    <w:rsid w:val="005639CC"/>
    <w:rsid w:val="005A1539"/>
    <w:rsid w:val="005C770C"/>
    <w:rsid w:val="005D53CF"/>
    <w:rsid w:val="005E10D6"/>
    <w:rsid w:val="005F42A2"/>
    <w:rsid w:val="00617C2D"/>
    <w:rsid w:val="00625AF7"/>
    <w:rsid w:val="006450C8"/>
    <w:rsid w:val="00663B8D"/>
    <w:rsid w:val="0068742F"/>
    <w:rsid w:val="00695EFB"/>
    <w:rsid w:val="00696502"/>
    <w:rsid w:val="00696D11"/>
    <w:rsid w:val="006B2A8F"/>
    <w:rsid w:val="00703456"/>
    <w:rsid w:val="007174A4"/>
    <w:rsid w:val="00780D6B"/>
    <w:rsid w:val="007852CE"/>
    <w:rsid w:val="00794373"/>
    <w:rsid w:val="007A02A5"/>
    <w:rsid w:val="007B0549"/>
    <w:rsid w:val="007C352A"/>
    <w:rsid w:val="007E15BB"/>
    <w:rsid w:val="008314BF"/>
    <w:rsid w:val="0084096C"/>
    <w:rsid w:val="00851A71"/>
    <w:rsid w:val="00884708"/>
    <w:rsid w:val="008B4187"/>
    <w:rsid w:val="009107CD"/>
    <w:rsid w:val="00927DB0"/>
    <w:rsid w:val="00954389"/>
    <w:rsid w:val="009678FA"/>
    <w:rsid w:val="009A3FDE"/>
    <w:rsid w:val="009C2D6F"/>
    <w:rsid w:val="009F1157"/>
    <w:rsid w:val="00A73CB4"/>
    <w:rsid w:val="00AC1CD5"/>
    <w:rsid w:val="00AF22D2"/>
    <w:rsid w:val="00AF4C80"/>
    <w:rsid w:val="00B33BD3"/>
    <w:rsid w:val="00B416C4"/>
    <w:rsid w:val="00B46003"/>
    <w:rsid w:val="00B63A72"/>
    <w:rsid w:val="00B751BB"/>
    <w:rsid w:val="00BB7525"/>
    <w:rsid w:val="00BD2484"/>
    <w:rsid w:val="00BF2A7F"/>
    <w:rsid w:val="00C03339"/>
    <w:rsid w:val="00C36C08"/>
    <w:rsid w:val="00C5401B"/>
    <w:rsid w:val="00C55B85"/>
    <w:rsid w:val="00C6224F"/>
    <w:rsid w:val="00C8224D"/>
    <w:rsid w:val="00CA200B"/>
    <w:rsid w:val="00CB1478"/>
    <w:rsid w:val="00CC6A64"/>
    <w:rsid w:val="00CE04E5"/>
    <w:rsid w:val="00CF39A8"/>
    <w:rsid w:val="00CF5C06"/>
    <w:rsid w:val="00D3411C"/>
    <w:rsid w:val="00D5536C"/>
    <w:rsid w:val="00D6286B"/>
    <w:rsid w:val="00D70C51"/>
    <w:rsid w:val="00D856E8"/>
    <w:rsid w:val="00DB30AC"/>
    <w:rsid w:val="00DB35CC"/>
    <w:rsid w:val="00DE64AE"/>
    <w:rsid w:val="00DF2293"/>
    <w:rsid w:val="00E06C8E"/>
    <w:rsid w:val="00E342E9"/>
    <w:rsid w:val="00E44C17"/>
    <w:rsid w:val="00E60597"/>
    <w:rsid w:val="00E67127"/>
    <w:rsid w:val="00E81BDE"/>
    <w:rsid w:val="00E974DE"/>
    <w:rsid w:val="00EA3784"/>
    <w:rsid w:val="00EB4AED"/>
    <w:rsid w:val="00EB7E40"/>
    <w:rsid w:val="00F315E4"/>
    <w:rsid w:val="00F36010"/>
    <w:rsid w:val="00FA2C5B"/>
    <w:rsid w:val="00FA36F9"/>
    <w:rsid w:val="00FE2122"/>
    <w:rsid w:val="00FF263A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character" w:styleId="Hipervnculo">
    <w:name w:val="Hyperlink"/>
    <w:basedOn w:val="Fuentedeprrafopredeter"/>
    <w:uiPriority w:val="99"/>
    <w:unhideWhenUsed/>
    <w:rsid w:val="009F1157"/>
    <w:rPr>
      <w:color w:val="0000FF" w:themeColor="hyperlink"/>
      <w:u w:val="single"/>
    </w:rPr>
  </w:style>
  <w:style w:type="table" w:styleId="Cuadrculaclara-nfasis1">
    <w:name w:val="Light Grid Accent 1"/>
    <w:basedOn w:val="Tablanormal"/>
    <w:uiPriority w:val="62"/>
    <w:rsid w:val="007852CE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Sombreadoclaro">
    <w:name w:val="Light Shading"/>
    <w:basedOn w:val="Tablanormal"/>
    <w:uiPriority w:val="60"/>
    <w:rsid w:val="00005F0E"/>
    <w:rPr>
      <w:rFonts w:eastAsiaTheme="minorHAnsi"/>
      <w:color w:val="000000" w:themeColor="text1" w:themeShade="BF"/>
      <w:sz w:val="22"/>
      <w:szCs w:val="22"/>
      <w:lang w:val="es-MX" w:eastAsia="en-US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staclara-nfasis1">
    <w:name w:val="Light List Accent 1"/>
    <w:basedOn w:val="Tablanormal"/>
    <w:uiPriority w:val="61"/>
    <w:rsid w:val="00AF4C80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SinespaciadoCar">
    <w:name w:val="Sin espaciado Car"/>
    <w:basedOn w:val="Fuentedeprrafopredeter"/>
    <w:link w:val="Sinespaciado"/>
    <w:uiPriority w:val="1"/>
    <w:rsid w:val="00A73CB4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6450C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printerSettings" Target="printerSettings/printerSettings1.bin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4F6094-72DD-F840-B2A0-ACD8F624A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2102</Characters>
  <Application>Microsoft Macintosh Word</Application>
  <DocSecurity>0</DocSecurity>
  <Lines>17</Lines>
  <Paragraphs>4</Paragraphs>
  <ScaleCrop>false</ScaleCrop>
  <Company/>
  <LinksUpToDate>false</LinksUpToDate>
  <CharactersWithSpaces>2480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Aida Porter</cp:lastModifiedBy>
  <cp:revision>3</cp:revision>
  <cp:lastPrinted>2017-08-28T09:34:00Z</cp:lastPrinted>
  <dcterms:created xsi:type="dcterms:W3CDTF">2017-08-28T09:34:00Z</dcterms:created>
  <dcterms:modified xsi:type="dcterms:W3CDTF">2017-08-28T09:35:00Z</dcterms:modified>
</cp:coreProperties>
</file>