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278491A4"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1.- Elabora una matriz donde integres el mayor número de factores posibles para determinar la localización de la planta. Puedes tomar en cuenta la información que aparece en esta lección, sin embargo deberás ahondar en tu búsqueda. Tu matriz será tan extensa como extensa sea tu consulta.</w:t>
      </w:r>
    </w:p>
    <w:p w14:paraId="23D3FA33" w14:textId="77777777" w:rsidR="004F4D5B" w:rsidRPr="004F4D5B" w:rsidRDefault="004F4D5B" w:rsidP="004F4D5B">
      <w:pPr>
        <w:jc w:val="both"/>
        <w:rPr>
          <w:rFonts w:ascii="Verdana" w:hAnsi="Verdana"/>
          <w:bCs/>
          <w:sz w:val="24"/>
          <w:szCs w:val="24"/>
        </w:rPr>
      </w:pPr>
    </w:p>
    <w:p w14:paraId="16324428"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 xml:space="preserve">Mira el siguiente ejemplo: </w:t>
      </w:r>
    </w:p>
    <w:tbl>
      <w:tblPr>
        <w:tblStyle w:val="Tablaconcuadrcula"/>
        <w:tblW w:w="0" w:type="auto"/>
        <w:tblLook w:val="04A0" w:firstRow="1" w:lastRow="0" w:firstColumn="1" w:lastColumn="0" w:noHBand="0" w:noVBand="1"/>
      </w:tblPr>
      <w:tblGrid>
        <w:gridCol w:w="2501"/>
        <w:gridCol w:w="2501"/>
        <w:gridCol w:w="2501"/>
        <w:gridCol w:w="2501"/>
      </w:tblGrid>
      <w:tr w:rsidR="004F4D5B" w:rsidRPr="004F4D5B" w14:paraId="70EF5223" w14:textId="77777777" w:rsidTr="004F4D5B">
        <w:trPr>
          <w:trHeight w:val="1188"/>
        </w:trPr>
        <w:tc>
          <w:tcPr>
            <w:tcW w:w="2501" w:type="dxa"/>
            <w:shd w:val="clear" w:color="auto" w:fill="A6A6A6" w:themeFill="background1" w:themeFillShade="A6"/>
          </w:tcPr>
          <w:p w14:paraId="216D6CE7"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 xml:space="preserve">Mercados </w:t>
            </w:r>
          </w:p>
          <w:p w14:paraId="7DF7A07F" w14:textId="77777777" w:rsidR="004F4D5B" w:rsidRPr="004F4D5B" w:rsidRDefault="004F4D5B" w:rsidP="004F4D5B">
            <w:pPr>
              <w:jc w:val="both"/>
              <w:rPr>
                <w:rFonts w:ascii="Verdana" w:hAnsi="Verdana"/>
                <w:bCs/>
                <w:sz w:val="24"/>
                <w:szCs w:val="24"/>
              </w:rPr>
            </w:pPr>
          </w:p>
        </w:tc>
        <w:tc>
          <w:tcPr>
            <w:tcW w:w="2501" w:type="dxa"/>
            <w:shd w:val="clear" w:color="auto" w:fill="A6A6A6" w:themeFill="background1" w:themeFillShade="A6"/>
          </w:tcPr>
          <w:p w14:paraId="1FD52C63"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 xml:space="preserve">Materias Primas </w:t>
            </w:r>
          </w:p>
        </w:tc>
        <w:tc>
          <w:tcPr>
            <w:tcW w:w="2501" w:type="dxa"/>
            <w:shd w:val="clear" w:color="auto" w:fill="A6A6A6" w:themeFill="background1" w:themeFillShade="A6"/>
          </w:tcPr>
          <w:p w14:paraId="50149C5E"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 xml:space="preserve">Energía Eléctrica y Combustibles </w:t>
            </w:r>
          </w:p>
        </w:tc>
        <w:tc>
          <w:tcPr>
            <w:tcW w:w="2501" w:type="dxa"/>
            <w:shd w:val="clear" w:color="auto" w:fill="A6A6A6" w:themeFill="background1" w:themeFillShade="A6"/>
          </w:tcPr>
          <w:p w14:paraId="41BFAA26"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w:t>
            </w:r>
          </w:p>
        </w:tc>
      </w:tr>
      <w:tr w:rsidR="004F4D5B" w:rsidRPr="004F4D5B" w14:paraId="51A2518D" w14:textId="77777777" w:rsidTr="004F4D5B">
        <w:trPr>
          <w:trHeight w:val="1525"/>
        </w:trPr>
        <w:tc>
          <w:tcPr>
            <w:tcW w:w="2501" w:type="dxa"/>
          </w:tcPr>
          <w:p w14:paraId="282EFCDB"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Características del producto. Precio actual y futuro.</w:t>
            </w:r>
          </w:p>
        </w:tc>
        <w:tc>
          <w:tcPr>
            <w:tcW w:w="2501" w:type="dxa"/>
          </w:tcPr>
          <w:p w14:paraId="2DA72604"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Disponibilidad presente y futura.</w:t>
            </w:r>
          </w:p>
        </w:tc>
        <w:tc>
          <w:tcPr>
            <w:tcW w:w="2501" w:type="dxa"/>
          </w:tcPr>
          <w:p w14:paraId="006A33BC"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Calidad. Características de las fuentes.</w:t>
            </w:r>
          </w:p>
        </w:tc>
        <w:tc>
          <w:tcPr>
            <w:tcW w:w="2501" w:type="dxa"/>
          </w:tcPr>
          <w:p w14:paraId="054F6354" w14:textId="77777777" w:rsidR="004F4D5B" w:rsidRPr="004F4D5B" w:rsidRDefault="004F4D5B" w:rsidP="004F4D5B">
            <w:pPr>
              <w:jc w:val="both"/>
              <w:rPr>
                <w:rFonts w:ascii="Verdana" w:hAnsi="Verdana"/>
                <w:bCs/>
                <w:sz w:val="24"/>
                <w:szCs w:val="24"/>
              </w:rPr>
            </w:pPr>
          </w:p>
        </w:tc>
      </w:tr>
      <w:tr w:rsidR="004F4D5B" w:rsidRPr="004F4D5B" w14:paraId="63B60CDB" w14:textId="77777777" w:rsidTr="004F4D5B">
        <w:trPr>
          <w:trHeight w:val="1856"/>
        </w:trPr>
        <w:tc>
          <w:tcPr>
            <w:tcW w:w="2501" w:type="dxa"/>
          </w:tcPr>
          <w:p w14:paraId="5B1F70DC"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Localización y distribución geográfica actual y futura.</w:t>
            </w:r>
          </w:p>
        </w:tc>
        <w:tc>
          <w:tcPr>
            <w:tcW w:w="2501" w:type="dxa"/>
          </w:tcPr>
          <w:p w14:paraId="60399252"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 xml:space="preserve">Logística de distribución: Distancia. Costo. </w:t>
            </w:r>
          </w:p>
          <w:p w14:paraId="1BAF2AEF"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 xml:space="preserve">Disponibilidad. Cantidad. </w:t>
            </w:r>
          </w:p>
          <w:p w14:paraId="2A0ECFD1" w14:textId="77777777" w:rsidR="004F4D5B" w:rsidRPr="004F4D5B" w:rsidRDefault="004F4D5B" w:rsidP="004F4D5B">
            <w:pPr>
              <w:jc w:val="both"/>
              <w:rPr>
                <w:rFonts w:ascii="Verdana" w:hAnsi="Verdana"/>
                <w:bCs/>
                <w:sz w:val="24"/>
                <w:szCs w:val="24"/>
              </w:rPr>
            </w:pPr>
          </w:p>
        </w:tc>
        <w:tc>
          <w:tcPr>
            <w:tcW w:w="2501" w:type="dxa"/>
          </w:tcPr>
          <w:p w14:paraId="15475939"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Confiabilidad de fuentes de corriente eléctrica.</w:t>
            </w:r>
          </w:p>
        </w:tc>
        <w:tc>
          <w:tcPr>
            <w:tcW w:w="2501" w:type="dxa"/>
          </w:tcPr>
          <w:p w14:paraId="6D36A071" w14:textId="77777777" w:rsidR="004F4D5B" w:rsidRPr="004F4D5B" w:rsidRDefault="004F4D5B" w:rsidP="004F4D5B">
            <w:pPr>
              <w:jc w:val="both"/>
              <w:rPr>
                <w:rFonts w:ascii="Verdana" w:hAnsi="Verdana"/>
                <w:bCs/>
                <w:sz w:val="24"/>
                <w:szCs w:val="24"/>
              </w:rPr>
            </w:pPr>
          </w:p>
        </w:tc>
      </w:tr>
      <w:tr w:rsidR="004F4D5B" w:rsidRPr="004F4D5B" w14:paraId="39224A8B" w14:textId="77777777" w:rsidTr="004F4D5B">
        <w:trPr>
          <w:trHeight w:val="221"/>
        </w:trPr>
        <w:tc>
          <w:tcPr>
            <w:tcW w:w="2501" w:type="dxa"/>
          </w:tcPr>
          <w:p w14:paraId="5A18067F"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w:t>
            </w:r>
          </w:p>
        </w:tc>
        <w:tc>
          <w:tcPr>
            <w:tcW w:w="2501" w:type="dxa"/>
          </w:tcPr>
          <w:p w14:paraId="66BE2747"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w:t>
            </w:r>
          </w:p>
        </w:tc>
        <w:tc>
          <w:tcPr>
            <w:tcW w:w="2501" w:type="dxa"/>
          </w:tcPr>
          <w:p w14:paraId="27F5B346"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w:t>
            </w:r>
          </w:p>
        </w:tc>
        <w:tc>
          <w:tcPr>
            <w:tcW w:w="2501" w:type="dxa"/>
          </w:tcPr>
          <w:p w14:paraId="17EB4E29"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w:t>
            </w:r>
          </w:p>
        </w:tc>
      </w:tr>
    </w:tbl>
    <w:p w14:paraId="7392938E" w14:textId="77777777" w:rsidR="004F4D5B" w:rsidRPr="004F4D5B" w:rsidRDefault="004F4D5B" w:rsidP="004F4D5B">
      <w:pPr>
        <w:jc w:val="both"/>
        <w:rPr>
          <w:rFonts w:ascii="Verdana" w:hAnsi="Verdana"/>
          <w:bCs/>
          <w:sz w:val="24"/>
          <w:szCs w:val="24"/>
        </w:rPr>
      </w:pPr>
    </w:p>
    <w:p w14:paraId="59339F5A" w14:textId="77777777" w:rsidR="004F4D5B" w:rsidRPr="004F4D5B" w:rsidRDefault="004F4D5B" w:rsidP="004F4D5B">
      <w:pPr>
        <w:jc w:val="both"/>
        <w:rPr>
          <w:rFonts w:ascii="Verdana" w:hAnsi="Verdana"/>
          <w:bCs/>
          <w:sz w:val="24"/>
          <w:szCs w:val="24"/>
        </w:rPr>
      </w:pPr>
    </w:p>
    <w:p w14:paraId="2C7527C6"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2. Al finalizar, deberás escoger cinco factores, los que creas más importantes, y explicar de forma detallada cómo es que ese factor influye en el impacto económico final respecto a la localización de la planta.</w:t>
      </w:r>
    </w:p>
    <w:p w14:paraId="258395DF" w14:textId="77777777" w:rsidR="004F4D5B" w:rsidRPr="004F4D5B" w:rsidRDefault="004F4D5B" w:rsidP="004F4D5B">
      <w:pPr>
        <w:jc w:val="both"/>
        <w:rPr>
          <w:rFonts w:ascii="Verdana" w:hAnsi="Verdana"/>
          <w:bCs/>
          <w:sz w:val="24"/>
          <w:szCs w:val="24"/>
        </w:rPr>
      </w:pPr>
    </w:p>
    <w:p w14:paraId="441955AB"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lastRenderedPageBreak/>
        <w:t>1.</w:t>
      </w:r>
    </w:p>
    <w:p w14:paraId="1AF849CE" w14:textId="77777777" w:rsidR="004F4D5B" w:rsidRPr="004F4D5B" w:rsidRDefault="004F4D5B" w:rsidP="004F4D5B">
      <w:pPr>
        <w:jc w:val="both"/>
        <w:rPr>
          <w:rFonts w:ascii="Verdana" w:hAnsi="Verdana"/>
          <w:bCs/>
          <w:sz w:val="24"/>
          <w:szCs w:val="24"/>
        </w:rPr>
      </w:pPr>
    </w:p>
    <w:p w14:paraId="42341EA8"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2.</w:t>
      </w:r>
    </w:p>
    <w:p w14:paraId="6488DD0F" w14:textId="77777777" w:rsidR="004F4D5B" w:rsidRPr="004F4D5B" w:rsidRDefault="004F4D5B" w:rsidP="004F4D5B">
      <w:pPr>
        <w:jc w:val="both"/>
        <w:rPr>
          <w:rFonts w:ascii="Verdana" w:hAnsi="Verdana"/>
          <w:bCs/>
          <w:sz w:val="24"/>
          <w:szCs w:val="24"/>
        </w:rPr>
      </w:pPr>
    </w:p>
    <w:p w14:paraId="719573F8"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3.</w:t>
      </w:r>
    </w:p>
    <w:p w14:paraId="0D8EE40A" w14:textId="77777777" w:rsidR="004F4D5B" w:rsidRPr="004F4D5B" w:rsidRDefault="004F4D5B" w:rsidP="004F4D5B">
      <w:pPr>
        <w:jc w:val="both"/>
        <w:rPr>
          <w:rFonts w:ascii="Verdana" w:hAnsi="Verdana"/>
          <w:bCs/>
          <w:sz w:val="24"/>
          <w:szCs w:val="24"/>
        </w:rPr>
      </w:pPr>
    </w:p>
    <w:p w14:paraId="3DCEF952"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4.</w:t>
      </w:r>
    </w:p>
    <w:p w14:paraId="483FA6A4" w14:textId="77777777" w:rsidR="004F4D5B" w:rsidRPr="004F4D5B" w:rsidRDefault="004F4D5B" w:rsidP="004F4D5B">
      <w:pPr>
        <w:jc w:val="both"/>
        <w:rPr>
          <w:rFonts w:ascii="Verdana" w:hAnsi="Verdana"/>
          <w:bCs/>
          <w:sz w:val="24"/>
          <w:szCs w:val="24"/>
        </w:rPr>
      </w:pPr>
    </w:p>
    <w:p w14:paraId="4CE8B1FA" w14:textId="77777777" w:rsidR="004F4D5B" w:rsidRPr="004F4D5B" w:rsidRDefault="004F4D5B" w:rsidP="004F4D5B">
      <w:pPr>
        <w:jc w:val="both"/>
        <w:rPr>
          <w:rFonts w:ascii="Verdana" w:hAnsi="Verdana"/>
          <w:bCs/>
          <w:sz w:val="24"/>
          <w:szCs w:val="24"/>
        </w:rPr>
      </w:pPr>
      <w:r w:rsidRPr="004F4D5B">
        <w:rPr>
          <w:rFonts w:ascii="Verdana" w:hAnsi="Verdana"/>
          <w:bCs/>
          <w:sz w:val="24"/>
          <w:szCs w:val="24"/>
        </w:rPr>
        <w:t>5.</w:t>
      </w:r>
    </w:p>
    <w:p w14:paraId="769DE634" w14:textId="77777777" w:rsidR="00416EB1" w:rsidRDefault="00416EB1" w:rsidP="0012620D">
      <w:pPr>
        <w:jc w:val="both"/>
        <w:rPr>
          <w:rFonts w:ascii="Verdana" w:hAnsi="Verdana"/>
          <w:b/>
          <w:lang w:val="es-ES_tradnl"/>
        </w:rPr>
      </w:pPr>
    </w:p>
    <w:p w14:paraId="7E77D979" w14:textId="77777777" w:rsidR="0012620D" w:rsidRPr="00602054" w:rsidRDefault="0012620D" w:rsidP="0012620D">
      <w:pPr>
        <w:jc w:val="both"/>
        <w:rPr>
          <w:rFonts w:ascii="Verdana" w:hAnsi="Verdana"/>
        </w:rPr>
      </w:pPr>
      <w:r w:rsidRPr="00602054">
        <w:rPr>
          <w:rFonts w:ascii="Verdana" w:hAnsi="Verdana"/>
          <w:b/>
        </w:rPr>
        <w:t>LISTA DE COTEJO</w:t>
      </w:r>
    </w:p>
    <w:tbl>
      <w:tblPr>
        <w:tblStyle w:val="Listaclara-nfasis1"/>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B201A1" w:rsidRPr="00602054" w14:paraId="172CEDDE" w14:textId="77777777" w:rsidTr="008156E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0" w:type="dxa"/>
            <w:tcBorders>
              <w:bottom w:val="single" w:sz="4" w:space="0" w:color="000000"/>
            </w:tcBorders>
          </w:tcPr>
          <w:p w14:paraId="436EE9A0" w14:textId="7E98BF31" w:rsidR="00B201A1" w:rsidRPr="00597ED6" w:rsidRDefault="00B201A1" w:rsidP="00B201A1">
            <w:pPr>
              <w:rPr>
                <w:rFonts w:ascii="Verdana" w:hAnsi="Verdana"/>
                <w:bCs w:val="0"/>
              </w:rPr>
            </w:pPr>
            <w:r>
              <w:rPr>
                <w:rFonts w:ascii="Verdana" w:hAnsi="Verdana"/>
              </w:rPr>
              <w:t>Elemento</w:t>
            </w:r>
          </w:p>
        </w:tc>
      </w:tr>
      <w:tr w:rsidR="00B201A1" w:rsidRPr="00602054" w14:paraId="16E0BC29" w14:textId="77777777" w:rsidTr="001E0A5A">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000000"/>
              <w:left w:val="single" w:sz="4" w:space="0" w:color="000000"/>
              <w:bottom w:val="single" w:sz="4" w:space="0" w:color="000000"/>
              <w:right w:val="single" w:sz="4" w:space="0" w:color="000000"/>
            </w:tcBorders>
          </w:tcPr>
          <w:p w14:paraId="7D8BED87" w14:textId="0D43B09C" w:rsidR="00B201A1" w:rsidRPr="004F4D5B" w:rsidRDefault="004F4D5B" w:rsidP="004F4D5B">
            <w:pPr>
              <w:jc w:val="both"/>
              <w:rPr>
                <w:rFonts w:ascii="Verdana" w:hAnsi="Verdana"/>
                <w:b w:val="0"/>
              </w:rPr>
            </w:pPr>
            <w:r w:rsidRPr="004F4D5B">
              <w:rPr>
                <w:rFonts w:ascii="Verdana" w:hAnsi="Verdana"/>
                <w:b w:val="0"/>
              </w:rPr>
              <w:t>Presenta una matriz de factores extensa.</w:t>
            </w:r>
          </w:p>
        </w:tc>
      </w:tr>
      <w:tr w:rsidR="00B201A1" w:rsidRPr="00602054" w14:paraId="2DE6E5D0" w14:textId="77777777" w:rsidTr="00577B05">
        <w:trPr>
          <w:trHeight w:val="258"/>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000000"/>
              <w:left w:val="single" w:sz="4" w:space="0" w:color="000000"/>
              <w:bottom w:val="single" w:sz="4" w:space="0" w:color="000000"/>
              <w:right w:val="single" w:sz="4" w:space="0" w:color="000000"/>
            </w:tcBorders>
          </w:tcPr>
          <w:p w14:paraId="1597FA77" w14:textId="5F3793CE" w:rsidR="00B201A1" w:rsidRPr="004F4D5B" w:rsidRDefault="004F4D5B" w:rsidP="004F4D5B">
            <w:pPr>
              <w:jc w:val="both"/>
              <w:rPr>
                <w:rFonts w:ascii="Verdana" w:hAnsi="Verdana"/>
                <w:b w:val="0"/>
              </w:rPr>
            </w:pPr>
            <w:r w:rsidRPr="004F4D5B">
              <w:rPr>
                <w:rFonts w:ascii="Verdana" w:hAnsi="Verdana"/>
                <w:b w:val="0"/>
              </w:rPr>
              <w:t>Selecciona al menos cinco factores que considera importantes.</w:t>
            </w:r>
          </w:p>
        </w:tc>
      </w:tr>
      <w:tr w:rsidR="00B201A1" w:rsidRPr="00602054" w14:paraId="52666870" w14:textId="77777777" w:rsidTr="00B201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000000"/>
              <w:left w:val="single" w:sz="4" w:space="0" w:color="000000"/>
              <w:bottom w:val="single" w:sz="4" w:space="0" w:color="000000"/>
              <w:right w:val="single" w:sz="4" w:space="0" w:color="000000"/>
            </w:tcBorders>
          </w:tcPr>
          <w:p w14:paraId="2B2C0271" w14:textId="67179CB9" w:rsidR="00B201A1" w:rsidRPr="004F4D5B" w:rsidRDefault="004F4D5B" w:rsidP="004F4D5B">
            <w:pPr>
              <w:jc w:val="both"/>
              <w:rPr>
                <w:rFonts w:ascii="Verdana" w:eastAsiaTheme="majorEastAsia" w:hAnsi="Verdana" w:cstheme="majorBidi"/>
                <w:b w:val="0"/>
                <w:bCs w:val="0"/>
              </w:rPr>
            </w:pPr>
            <w:r w:rsidRPr="004F4D5B">
              <w:rPr>
                <w:rFonts w:ascii="Verdana" w:hAnsi="Verdana"/>
                <w:b w:val="0"/>
              </w:rPr>
              <w:t>Justifica la importancia y el impacto económico definitivo de dicho factor.</w:t>
            </w:r>
          </w:p>
        </w:tc>
      </w:tr>
      <w:tr w:rsidR="004F4D5B" w:rsidRPr="00602054" w14:paraId="5A406D53" w14:textId="77777777" w:rsidTr="00B201A1">
        <w:trPr>
          <w:trHeight w:val="284"/>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000000"/>
              <w:left w:val="single" w:sz="4" w:space="0" w:color="000000"/>
              <w:bottom w:val="single" w:sz="4" w:space="0" w:color="000000"/>
              <w:right w:val="single" w:sz="4" w:space="0" w:color="000000"/>
            </w:tcBorders>
          </w:tcPr>
          <w:p w14:paraId="3BE84F8B" w14:textId="76A588F6" w:rsidR="004F4D5B" w:rsidRPr="004F4D5B" w:rsidRDefault="004F4D5B" w:rsidP="004F4D5B">
            <w:pPr>
              <w:rPr>
                <w:rFonts w:ascii="Verdana" w:eastAsiaTheme="majorEastAsia" w:hAnsi="Verdana" w:cstheme="majorBidi"/>
                <w:b w:val="0"/>
              </w:rPr>
            </w:pPr>
            <w:r w:rsidRPr="004F4D5B">
              <w:rPr>
                <w:rFonts w:ascii="Verdana" w:eastAsiaTheme="majorEastAsia" w:hAnsi="Verdana" w:cstheme="majorBidi"/>
                <w:b w:val="0"/>
              </w:rPr>
              <w:t>No presenta faltas de ortografía.</w:t>
            </w:r>
          </w:p>
        </w:tc>
      </w:tr>
      <w:tr w:rsidR="004F4D5B" w:rsidRPr="00602054" w14:paraId="370E72CC" w14:textId="77777777" w:rsidTr="00B201A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000000"/>
              <w:left w:val="single" w:sz="4" w:space="0" w:color="000000"/>
              <w:bottom w:val="single" w:sz="4" w:space="0" w:color="000000"/>
              <w:right w:val="single" w:sz="4" w:space="0" w:color="000000"/>
            </w:tcBorders>
          </w:tcPr>
          <w:p w14:paraId="7369A5E7" w14:textId="66C3ECD6" w:rsidR="004F4D5B" w:rsidRPr="004F4D5B" w:rsidRDefault="004F4D5B" w:rsidP="004F4D5B">
            <w:pPr>
              <w:rPr>
                <w:rFonts w:ascii="Verdana" w:eastAsiaTheme="majorEastAsia" w:hAnsi="Verdana" w:cstheme="majorBidi"/>
                <w:b w:val="0"/>
              </w:rPr>
            </w:pPr>
            <w:r>
              <w:rPr>
                <w:rFonts w:ascii="Verdana" w:eastAsiaTheme="majorEastAsia" w:hAnsi="Verdana" w:cstheme="majorBidi"/>
                <w:b w:val="0"/>
              </w:rPr>
              <w:t>Textos justificados.</w:t>
            </w:r>
          </w:p>
        </w:tc>
      </w:tr>
      <w:tr w:rsidR="004F4D5B" w:rsidRPr="00602054" w14:paraId="436B3C73" w14:textId="77777777" w:rsidTr="00B201A1">
        <w:trPr>
          <w:trHeight w:val="284"/>
        </w:trPr>
        <w:tc>
          <w:tcPr>
            <w:cnfStyle w:val="001000000000" w:firstRow="0" w:lastRow="0" w:firstColumn="1" w:lastColumn="0" w:oddVBand="0" w:evenVBand="0" w:oddHBand="0" w:evenHBand="0" w:firstRowFirstColumn="0" w:firstRowLastColumn="0" w:lastRowFirstColumn="0" w:lastRowLastColumn="0"/>
            <w:tcW w:w="9180" w:type="dxa"/>
            <w:tcBorders>
              <w:top w:val="single" w:sz="4" w:space="0" w:color="000000"/>
              <w:left w:val="single" w:sz="4" w:space="0" w:color="000000"/>
              <w:bottom w:val="single" w:sz="4" w:space="0" w:color="000000"/>
              <w:right w:val="single" w:sz="4" w:space="0" w:color="000000"/>
            </w:tcBorders>
          </w:tcPr>
          <w:p w14:paraId="5F185469" w14:textId="11D0A97D" w:rsidR="004F4D5B" w:rsidRPr="00B201A1" w:rsidRDefault="004F4D5B" w:rsidP="00B201A1">
            <w:pPr>
              <w:pStyle w:val="Prrafodelista"/>
              <w:jc w:val="right"/>
              <w:rPr>
                <w:rFonts w:ascii="Verdana" w:eastAsiaTheme="majorEastAsia" w:hAnsi="Verdana" w:cstheme="majorBidi"/>
              </w:rPr>
            </w:pPr>
            <w:r w:rsidRPr="00B201A1">
              <w:rPr>
                <w:rFonts w:ascii="Verdana" w:eastAsiaTheme="majorEastAsia" w:hAnsi="Verdana" w:cstheme="majorBidi"/>
              </w:rPr>
              <w:t xml:space="preserve">TOTAL </w:t>
            </w:r>
            <w:r>
              <w:rPr>
                <w:rFonts w:ascii="Verdana" w:hAnsi="Verdana"/>
              </w:rPr>
              <w:t>3</w:t>
            </w:r>
            <w:r w:rsidRPr="00B201A1">
              <w:rPr>
                <w:rFonts w:ascii="Verdana" w:hAnsi="Verdana"/>
              </w:rPr>
              <w:t xml:space="preserve"> puntos</w:t>
            </w:r>
          </w:p>
        </w:tc>
      </w:tr>
    </w:tbl>
    <w:p w14:paraId="0E0B1EF4" w14:textId="77777777" w:rsidR="0012620D" w:rsidRPr="00602054" w:rsidRDefault="0012620D" w:rsidP="0012620D">
      <w:pPr>
        <w:rPr>
          <w:rFonts w:ascii="Verdana" w:hAnsi="Verdana"/>
          <w:color w:val="000000" w:themeColor="text1"/>
        </w:rPr>
      </w:pPr>
    </w:p>
    <w:p w14:paraId="5BAF3E92" w14:textId="77777777" w:rsidR="0012620D" w:rsidRPr="00602054" w:rsidRDefault="0012620D" w:rsidP="0012620D">
      <w:pPr>
        <w:jc w:val="both"/>
        <w:rPr>
          <w:rFonts w:ascii="Verdana" w:hAnsi="Verdana"/>
          <w:color w:val="000000" w:themeColor="text1"/>
          <w:lang w:val="es-ES"/>
        </w:rPr>
      </w:pPr>
    </w:p>
    <w:p w14:paraId="6D004F43" w14:textId="77777777" w:rsidR="0012620D" w:rsidRPr="00602054" w:rsidRDefault="0012620D" w:rsidP="0012620D">
      <w:pPr>
        <w:jc w:val="right"/>
        <w:rPr>
          <w:rFonts w:ascii="Verdana" w:hAnsi="Verdana"/>
          <w:i/>
          <w:sz w:val="24"/>
          <w:szCs w:val="24"/>
          <w:lang w:val="es-ES_tradnl"/>
        </w:rPr>
      </w:pPr>
    </w:p>
    <w:p w14:paraId="3FEDB094" w14:textId="77777777" w:rsidR="0012620D" w:rsidRPr="00602054" w:rsidRDefault="0012620D" w:rsidP="0012620D">
      <w:pPr>
        <w:jc w:val="right"/>
        <w:rPr>
          <w:rFonts w:ascii="Verdana" w:hAnsi="Verdana"/>
          <w:i/>
          <w:sz w:val="24"/>
          <w:szCs w:val="24"/>
        </w:rPr>
      </w:pPr>
    </w:p>
    <w:p w14:paraId="1C9C05B2" w14:textId="77777777" w:rsidR="0012620D" w:rsidRPr="00602054" w:rsidRDefault="0012620D" w:rsidP="0012620D">
      <w:pPr>
        <w:jc w:val="right"/>
        <w:rPr>
          <w:rFonts w:ascii="Verdana" w:hAnsi="Verdana"/>
          <w:i/>
          <w:sz w:val="24"/>
          <w:szCs w:val="24"/>
        </w:rPr>
      </w:pPr>
    </w:p>
    <w:p w14:paraId="28932EAB" w14:textId="77777777" w:rsidR="0012620D" w:rsidRDefault="0012620D" w:rsidP="0012620D">
      <w:pPr>
        <w:jc w:val="right"/>
        <w:rPr>
          <w:rFonts w:ascii="Verdana" w:hAnsi="Verdana"/>
          <w:i/>
          <w:sz w:val="24"/>
          <w:szCs w:val="24"/>
        </w:rPr>
      </w:pPr>
    </w:p>
    <w:p w14:paraId="0D02E0A1" w14:textId="77777777" w:rsidR="004F4D5B" w:rsidRDefault="004F4D5B" w:rsidP="0012620D">
      <w:pPr>
        <w:jc w:val="right"/>
        <w:rPr>
          <w:rFonts w:ascii="Verdana" w:hAnsi="Verdana"/>
          <w:i/>
          <w:sz w:val="24"/>
          <w:szCs w:val="24"/>
        </w:rPr>
      </w:pPr>
    </w:p>
    <w:p w14:paraId="42702727" w14:textId="77777777" w:rsidR="004F4D5B" w:rsidRPr="00602054" w:rsidRDefault="004F4D5B" w:rsidP="0012620D">
      <w:pPr>
        <w:jc w:val="right"/>
        <w:rPr>
          <w:rFonts w:ascii="Verdana" w:hAnsi="Verdana"/>
          <w:i/>
          <w:sz w:val="24"/>
          <w:szCs w:val="24"/>
        </w:rPr>
      </w:pPr>
    </w:p>
    <w:p w14:paraId="5F298837" w14:textId="77777777" w:rsidR="001B48AE" w:rsidRDefault="001B48AE" w:rsidP="00D4736C">
      <w:pPr>
        <w:rPr>
          <w:rFonts w:ascii="Verdana" w:hAnsi="Verdana"/>
          <w:i/>
          <w:sz w:val="24"/>
          <w:szCs w:val="24"/>
        </w:rPr>
      </w:pPr>
    </w:p>
    <w:p w14:paraId="4606B441" w14:textId="458AF981" w:rsidR="00F56C39" w:rsidRPr="00707459" w:rsidRDefault="004C5CFC" w:rsidP="00416EB1">
      <w:pPr>
        <w:jc w:val="right"/>
        <w:rPr>
          <w:rFonts w:ascii="Verdana" w:hAnsi="Verdana"/>
          <w:i/>
          <w:sz w:val="24"/>
          <w:szCs w:val="24"/>
        </w:rPr>
      </w:pPr>
      <w:r w:rsidRPr="00EA379D">
        <w:rPr>
          <w:rFonts w:ascii="Verdana" w:hAnsi="Verdana"/>
          <w:i/>
          <w:sz w:val="24"/>
          <w:szCs w:val="24"/>
        </w:rPr>
        <w:t xml:space="preserve">Envíalo a través de la Plataforma Virtual. </w:t>
      </w:r>
      <w:r w:rsidR="00173A62">
        <w:rPr>
          <w:rFonts w:ascii="Verdana" w:hAnsi="Verdana"/>
          <w:i/>
          <w:sz w:val="24"/>
          <w:szCs w:val="24"/>
        </w:rPr>
        <w:br/>
      </w:r>
      <w:r w:rsidRPr="00EA379D">
        <w:rPr>
          <w:rFonts w:ascii="Verdana" w:hAnsi="Verdana"/>
          <w:i/>
          <w:sz w:val="24"/>
          <w:szCs w:val="24"/>
        </w:rPr>
        <w:t>Recuerda que el archivo debe ser nombrado:</w:t>
      </w:r>
      <w:r w:rsidR="00173A62">
        <w:rPr>
          <w:rFonts w:ascii="Verdana" w:hAnsi="Verdana"/>
          <w:i/>
          <w:sz w:val="24"/>
          <w:szCs w:val="24"/>
        </w:rPr>
        <w:br/>
      </w:r>
      <w:r w:rsidRPr="00EA379D">
        <w:rPr>
          <w:rFonts w:ascii="Verdana" w:hAnsi="Verdana"/>
          <w:i/>
          <w:sz w:val="24"/>
          <w:szCs w:val="24"/>
        </w:rPr>
        <w:t> </w:t>
      </w:r>
      <w:r w:rsidR="009545F6" w:rsidRPr="00EA379D">
        <w:rPr>
          <w:rFonts w:ascii="Verdana" w:hAnsi="Verdana"/>
          <w:b/>
          <w:i/>
          <w:sz w:val="24"/>
          <w:szCs w:val="24"/>
        </w:rPr>
        <w:t>Apellido Paterno_Primer Nomb</w:t>
      </w:r>
      <w:r w:rsidR="009247A4">
        <w:rPr>
          <w:rFonts w:ascii="Verdana" w:hAnsi="Verdana"/>
          <w:b/>
          <w:i/>
          <w:sz w:val="24"/>
          <w:szCs w:val="24"/>
        </w:rPr>
        <w:t>re_</w:t>
      </w:r>
      <w:r w:rsidR="00B201A1">
        <w:rPr>
          <w:rFonts w:ascii="Verdana" w:hAnsi="Verdana"/>
          <w:b/>
          <w:i/>
          <w:sz w:val="24"/>
          <w:szCs w:val="24"/>
        </w:rPr>
        <w:t>A_</w:t>
      </w:r>
      <w:r w:rsidR="004F4D5B">
        <w:rPr>
          <w:rFonts w:ascii="Verdana" w:hAnsi="Verdana"/>
          <w:b/>
          <w:i/>
          <w:sz w:val="24"/>
          <w:szCs w:val="24"/>
        </w:rPr>
        <w:t>Matriz_Factores</w:t>
      </w:r>
      <w:bookmarkStart w:id="0" w:name="_GoBack"/>
      <w:bookmarkEnd w:id="0"/>
    </w:p>
    <w:sectPr w:rsidR="00F56C39" w:rsidRPr="00707459"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73ECE" w14:textId="77777777" w:rsidR="00903BA9" w:rsidRDefault="00903BA9" w:rsidP="000C56E4">
      <w:r>
        <w:separator/>
      </w:r>
    </w:p>
  </w:endnote>
  <w:endnote w:type="continuationSeparator" w:id="0">
    <w:p w14:paraId="075A86DA" w14:textId="77777777" w:rsidR="00903BA9" w:rsidRDefault="00903BA9"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3A28E" w14:textId="77777777" w:rsidR="00903BA9" w:rsidRDefault="00903BA9" w:rsidP="000C56E4">
      <w:r>
        <w:separator/>
      </w:r>
    </w:p>
  </w:footnote>
  <w:footnote w:type="continuationSeparator" w:id="0">
    <w:p w14:paraId="5ACCA84E" w14:textId="77777777" w:rsidR="00903BA9" w:rsidRDefault="00903BA9"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D264473" w:rsidR="000010DB" w:rsidRPr="00D4736C" w:rsidRDefault="000010DB" w:rsidP="00416EB1">
                          <w:pPr>
                            <w:rPr>
                              <w:rFonts w:ascii="Verdana" w:hAnsi="Verdana"/>
                              <w:color w:val="FFFF00"/>
                              <w:sz w:val="52"/>
                              <w:szCs w:val="52"/>
                            </w:rPr>
                          </w:pPr>
                          <w:r w:rsidRPr="00D4736C">
                            <w:rPr>
                              <w:rFonts w:ascii="Verdana" w:hAnsi="Verdana" w:cs="Dispatch-Regular"/>
                              <w:color w:val="FCBD00"/>
                              <w:sz w:val="52"/>
                              <w:szCs w:val="52"/>
                              <w:lang w:val="es-ES" w:eastAsia="es-ES"/>
                            </w:rPr>
                            <w:t xml:space="preserve">Actividad: </w:t>
                          </w:r>
                          <w:r w:rsidR="004F4D5B">
                            <w:rPr>
                              <w:rFonts w:ascii="Verdana" w:hAnsi="Verdana" w:cs="Dispatch-Regular"/>
                              <w:color w:val="FCBD00"/>
                              <w:sz w:val="52"/>
                              <w:szCs w:val="52"/>
                              <w:lang w:val="es-ES" w:eastAsia="es-ES"/>
                            </w:rPr>
                            <w:t>M</w:t>
                          </w:r>
                          <w:r w:rsidR="00B201A1">
                            <w:rPr>
                              <w:rFonts w:ascii="Verdana" w:hAnsi="Verdana" w:cs="Dispatch-Regular"/>
                              <w:color w:val="FCBD00"/>
                              <w:sz w:val="52"/>
                              <w:szCs w:val="52"/>
                              <w:lang w:val="es-ES" w:eastAsia="es-ES"/>
                            </w:rPr>
                            <w:t>a</w:t>
                          </w:r>
                          <w:r w:rsidR="004F4D5B">
                            <w:rPr>
                              <w:rFonts w:ascii="Verdana" w:hAnsi="Verdana" w:cs="Dispatch-Regular"/>
                              <w:color w:val="FCBD00"/>
                              <w:sz w:val="52"/>
                              <w:szCs w:val="52"/>
                              <w:lang w:val="es-ES" w:eastAsia="es-ES"/>
                            </w:rPr>
                            <w:t>triz de Factores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D264473" w:rsidR="000010DB" w:rsidRPr="00D4736C" w:rsidRDefault="000010DB" w:rsidP="00416EB1">
                    <w:pPr>
                      <w:rPr>
                        <w:rFonts w:ascii="Verdana" w:hAnsi="Verdana"/>
                        <w:color w:val="FFFF00"/>
                        <w:sz w:val="52"/>
                        <w:szCs w:val="52"/>
                      </w:rPr>
                    </w:pPr>
                    <w:r w:rsidRPr="00D4736C">
                      <w:rPr>
                        <w:rFonts w:ascii="Verdana" w:hAnsi="Verdana" w:cs="Dispatch-Regular"/>
                        <w:color w:val="FCBD00"/>
                        <w:sz w:val="52"/>
                        <w:szCs w:val="52"/>
                        <w:lang w:val="es-ES" w:eastAsia="es-ES"/>
                      </w:rPr>
                      <w:t xml:space="preserve">Actividad: </w:t>
                    </w:r>
                    <w:r w:rsidR="004F4D5B">
                      <w:rPr>
                        <w:rFonts w:ascii="Verdana" w:hAnsi="Verdana" w:cs="Dispatch-Regular"/>
                        <w:color w:val="FCBD00"/>
                        <w:sz w:val="52"/>
                        <w:szCs w:val="52"/>
                        <w:lang w:val="es-ES" w:eastAsia="es-ES"/>
                      </w:rPr>
                      <w:t>M</w:t>
                    </w:r>
                    <w:r w:rsidR="00B201A1">
                      <w:rPr>
                        <w:rFonts w:ascii="Verdana" w:hAnsi="Verdana" w:cs="Dispatch-Regular"/>
                        <w:color w:val="FCBD00"/>
                        <w:sz w:val="52"/>
                        <w:szCs w:val="52"/>
                        <w:lang w:val="es-ES" w:eastAsia="es-ES"/>
                      </w:rPr>
                      <w:t>a</w:t>
                    </w:r>
                    <w:r w:rsidR="004F4D5B">
                      <w:rPr>
                        <w:rFonts w:ascii="Verdana" w:hAnsi="Verdana" w:cs="Dispatch-Regular"/>
                        <w:color w:val="FCBD00"/>
                        <w:sz w:val="52"/>
                        <w:szCs w:val="52"/>
                        <w:lang w:val="es-ES" w:eastAsia="es-ES"/>
                      </w:rPr>
                      <w:t>triz de Factores</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50BEF" id="Cuadro de texto 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9D56BBE"/>
    <w:multiLevelType w:val="hybridMultilevel"/>
    <w:tmpl w:val="600039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0">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4">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2">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8"/>
  </w:num>
  <w:num w:numId="3">
    <w:abstractNumId w:val="28"/>
  </w:num>
  <w:num w:numId="4">
    <w:abstractNumId w:val="20"/>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9"/>
  </w:num>
  <w:num w:numId="10">
    <w:abstractNumId w:val="37"/>
  </w:num>
  <w:num w:numId="11">
    <w:abstractNumId w:val="32"/>
  </w:num>
  <w:num w:numId="12">
    <w:abstractNumId w:val="7"/>
  </w:num>
  <w:num w:numId="13">
    <w:abstractNumId w:val="39"/>
  </w:num>
  <w:num w:numId="14">
    <w:abstractNumId w:val="41"/>
  </w:num>
  <w:num w:numId="15">
    <w:abstractNumId w:val="3"/>
  </w:num>
  <w:num w:numId="16">
    <w:abstractNumId w:val="33"/>
  </w:num>
  <w:num w:numId="17">
    <w:abstractNumId w:val="11"/>
  </w:num>
  <w:num w:numId="18">
    <w:abstractNumId w:val="26"/>
  </w:num>
  <w:num w:numId="19">
    <w:abstractNumId w:val="38"/>
  </w:num>
  <w:num w:numId="20">
    <w:abstractNumId w:val="24"/>
  </w:num>
  <w:num w:numId="21">
    <w:abstractNumId w:val="25"/>
  </w:num>
  <w:num w:numId="22">
    <w:abstractNumId w:val="6"/>
  </w:num>
  <w:num w:numId="23">
    <w:abstractNumId w:val="21"/>
  </w:num>
  <w:num w:numId="24">
    <w:abstractNumId w:val="23"/>
  </w:num>
  <w:num w:numId="25">
    <w:abstractNumId w:val="1"/>
  </w:num>
  <w:num w:numId="26">
    <w:abstractNumId w:val="30"/>
  </w:num>
  <w:num w:numId="27">
    <w:abstractNumId w:val="8"/>
  </w:num>
  <w:num w:numId="28">
    <w:abstractNumId w:val="34"/>
  </w:num>
  <w:num w:numId="29">
    <w:abstractNumId w:val="17"/>
  </w:num>
  <w:num w:numId="30">
    <w:abstractNumId w:val="15"/>
  </w:num>
  <w:num w:numId="31">
    <w:abstractNumId w:val="5"/>
  </w:num>
  <w:num w:numId="32">
    <w:abstractNumId w:val="19"/>
  </w:num>
  <w:num w:numId="33">
    <w:abstractNumId w:val="14"/>
  </w:num>
  <w:num w:numId="34">
    <w:abstractNumId w:val="27"/>
  </w:num>
  <w:num w:numId="35">
    <w:abstractNumId w:val="42"/>
  </w:num>
  <w:num w:numId="36">
    <w:abstractNumId w:val="0"/>
  </w:num>
  <w:num w:numId="37">
    <w:abstractNumId w:val="13"/>
  </w:num>
  <w:num w:numId="38">
    <w:abstractNumId w:val="40"/>
  </w:num>
  <w:num w:numId="39">
    <w:abstractNumId w:val="10"/>
  </w:num>
  <w:num w:numId="40">
    <w:abstractNumId w:val="16"/>
  </w:num>
  <w:num w:numId="41">
    <w:abstractNumId w:val="4"/>
  </w:num>
  <w:num w:numId="42">
    <w:abstractNumId w:val="35"/>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52354"/>
    <w:rsid w:val="0006642A"/>
    <w:rsid w:val="00070687"/>
    <w:rsid w:val="00084C4B"/>
    <w:rsid w:val="000C56E4"/>
    <w:rsid w:val="000D2E91"/>
    <w:rsid w:val="000D63C7"/>
    <w:rsid w:val="00112BC0"/>
    <w:rsid w:val="00114A5D"/>
    <w:rsid w:val="0012620D"/>
    <w:rsid w:val="001408BB"/>
    <w:rsid w:val="00173A62"/>
    <w:rsid w:val="00175BD2"/>
    <w:rsid w:val="00177091"/>
    <w:rsid w:val="001B48AE"/>
    <w:rsid w:val="001E0929"/>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90A4F"/>
    <w:rsid w:val="0039235F"/>
    <w:rsid w:val="003D431C"/>
    <w:rsid w:val="003E53E7"/>
    <w:rsid w:val="003F4FC7"/>
    <w:rsid w:val="00416ABB"/>
    <w:rsid w:val="00416EB1"/>
    <w:rsid w:val="0047758A"/>
    <w:rsid w:val="00482C81"/>
    <w:rsid w:val="004918B3"/>
    <w:rsid w:val="004B58C6"/>
    <w:rsid w:val="004B64F4"/>
    <w:rsid w:val="004C5CFC"/>
    <w:rsid w:val="004D308A"/>
    <w:rsid w:val="004F4D5B"/>
    <w:rsid w:val="004F555F"/>
    <w:rsid w:val="005332BC"/>
    <w:rsid w:val="00547BC6"/>
    <w:rsid w:val="00597ED6"/>
    <w:rsid w:val="005C1C83"/>
    <w:rsid w:val="005C770C"/>
    <w:rsid w:val="005E602E"/>
    <w:rsid w:val="005F42A2"/>
    <w:rsid w:val="00617F9A"/>
    <w:rsid w:val="00625AF7"/>
    <w:rsid w:val="00625B96"/>
    <w:rsid w:val="00676F41"/>
    <w:rsid w:val="00695EFB"/>
    <w:rsid w:val="00696502"/>
    <w:rsid w:val="00696D11"/>
    <w:rsid w:val="006B2A8F"/>
    <w:rsid w:val="006E4A17"/>
    <w:rsid w:val="00703456"/>
    <w:rsid w:val="00707459"/>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162AC"/>
    <w:rsid w:val="0084096C"/>
    <w:rsid w:val="00851A71"/>
    <w:rsid w:val="00884708"/>
    <w:rsid w:val="00891B0C"/>
    <w:rsid w:val="00901951"/>
    <w:rsid w:val="00903BA9"/>
    <w:rsid w:val="00914532"/>
    <w:rsid w:val="009247A4"/>
    <w:rsid w:val="00927DB0"/>
    <w:rsid w:val="009439AF"/>
    <w:rsid w:val="009545F6"/>
    <w:rsid w:val="009678FA"/>
    <w:rsid w:val="009A3FDE"/>
    <w:rsid w:val="009C2D6F"/>
    <w:rsid w:val="009F164F"/>
    <w:rsid w:val="009F452A"/>
    <w:rsid w:val="00A64278"/>
    <w:rsid w:val="00A76A1B"/>
    <w:rsid w:val="00AF624E"/>
    <w:rsid w:val="00B036D5"/>
    <w:rsid w:val="00B201A1"/>
    <w:rsid w:val="00B33BD3"/>
    <w:rsid w:val="00B44069"/>
    <w:rsid w:val="00B46003"/>
    <w:rsid w:val="00B46CA9"/>
    <w:rsid w:val="00B56102"/>
    <w:rsid w:val="00BD2484"/>
    <w:rsid w:val="00BF2A7F"/>
    <w:rsid w:val="00C36C08"/>
    <w:rsid w:val="00C5401B"/>
    <w:rsid w:val="00C6224F"/>
    <w:rsid w:val="00C71C3D"/>
    <w:rsid w:val="00C82B21"/>
    <w:rsid w:val="00C93AF2"/>
    <w:rsid w:val="00CA200B"/>
    <w:rsid w:val="00CB283F"/>
    <w:rsid w:val="00CC5A6C"/>
    <w:rsid w:val="00CC6A64"/>
    <w:rsid w:val="00CD0CE7"/>
    <w:rsid w:val="00CE04E5"/>
    <w:rsid w:val="00CF39A8"/>
    <w:rsid w:val="00D20C9B"/>
    <w:rsid w:val="00D356A2"/>
    <w:rsid w:val="00D414F5"/>
    <w:rsid w:val="00D4736C"/>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ECA7A-0148-FB49-8629-5B2D2169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212</Words>
  <Characters>1170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34</cp:revision>
  <cp:lastPrinted>2014-05-06T20:10:00Z</cp:lastPrinted>
  <dcterms:created xsi:type="dcterms:W3CDTF">2014-05-06T20:10:00Z</dcterms:created>
  <dcterms:modified xsi:type="dcterms:W3CDTF">2018-03-13T16:43:00Z</dcterms:modified>
</cp:coreProperties>
</file>