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CA8D" w14:textId="77777777" w:rsidR="00E93F58" w:rsidRPr="00E93F58" w:rsidRDefault="00E93F58" w:rsidP="00E93F58">
      <w:pPr>
        <w:pStyle w:val="Prrafodelista"/>
        <w:numPr>
          <w:ilvl w:val="0"/>
          <w:numId w:val="34"/>
        </w:numPr>
        <w:spacing w:before="120" w:line="276" w:lineRule="auto"/>
        <w:ind w:left="0" w:firstLine="0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 xml:space="preserve">Identifica en cada caso, el tipo de matriz que se está considerando: </w:t>
      </w:r>
      <m:oMath>
        <m:r>
          <w:rPr>
            <w:rFonts w:ascii="Cambria Math" w:eastAsia="Times New Roman" w:hAnsi="Cambria Math" w:cstheme="minorHAnsi"/>
            <w:color w:val="000000" w:themeColor="text1"/>
            <w:lang w:eastAsia="es-MX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-8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-12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-12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4</m:t>
                  </m:r>
                </m:e>
              </m:mr>
            </m:m>
          </m:e>
        </m:d>
      </m:oMath>
    </w:p>
    <w:p w14:paraId="3BF05A37" w14:textId="77777777" w:rsidR="00E93F58" w:rsidRPr="00E93F58" w:rsidRDefault="00E93F58" w:rsidP="00E93F58">
      <w:pPr>
        <w:pStyle w:val="Prrafodelista"/>
        <w:spacing w:before="120" w:line="276" w:lineRule="auto"/>
        <w:ind w:left="0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</w:p>
    <w:p w14:paraId="0EC1C567" w14:textId="77777777" w:rsidR="00E93F58" w:rsidRPr="00E93F58" w:rsidRDefault="00E93F58" w:rsidP="00E93F58">
      <w:pPr>
        <w:pStyle w:val="Prrafodelista"/>
        <w:numPr>
          <w:ilvl w:val="0"/>
          <w:numId w:val="35"/>
        </w:numPr>
        <w:spacing w:before="120" w:line="276" w:lineRule="auto"/>
        <w:jc w:val="both"/>
        <w:rPr>
          <w:rFonts w:ascii="Cambria Math" w:eastAsia="Times New Roman" w:hAnsi="Cambria Math" w:cstheme="minorHAnsi"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color w:val="000000" w:themeColor="text1"/>
          <w:lang w:eastAsia="es-MX"/>
        </w:rPr>
        <w:t>Simétrica</w:t>
      </w:r>
    </w:p>
    <w:p w14:paraId="3ABEB697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color w:val="000000" w:themeColor="text1"/>
          <w:lang w:eastAsia="es-MX"/>
        </w:rPr>
        <w:t>b) Triangular superior</w:t>
      </w:r>
    </w:p>
    <w:p w14:paraId="416FA535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color w:val="000000" w:themeColor="text1"/>
          <w:lang w:eastAsia="es-MX"/>
        </w:rPr>
        <w:t>c) Triangular inferior</w:t>
      </w:r>
    </w:p>
    <w:p w14:paraId="7321C0BC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</w:p>
    <w:p w14:paraId="70EBEE5F" w14:textId="77777777" w:rsidR="00E93F58" w:rsidRPr="00E93F58" w:rsidRDefault="00E93F58" w:rsidP="00E93F58">
      <w:pPr>
        <w:pStyle w:val="Prrafodelista"/>
        <w:numPr>
          <w:ilvl w:val="0"/>
          <w:numId w:val="34"/>
        </w:numPr>
        <w:spacing w:before="120" w:line="276" w:lineRule="auto"/>
        <w:ind w:left="0" w:firstLine="0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 xml:space="preserve">Identifica en cada caso, el tipo de matriz que se está considerando: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iCs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iCs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2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2</m:t>
                  </m:r>
                </m:e>
              </m:mr>
            </m:m>
          </m:e>
        </m:d>
      </m:oMath>
    </w:p>
    <w:p w14:paraId="262498F1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a) Rectangular</w:t>
      </w:r>
    </w:p>
    <w:p w14:paraId="650C14B7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b) Cuadrada, si se factoriza el 2 es una matriz identidad</w:t>
      </w:r>
    </w:p>
    <w:p w14:paraId="1B838F0B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c) Inversa</w:t>
      </w:r>
    </w:p>
    <w:p w14:paraId="21135551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</w:p>
    <w:p w14:paraId="7DBCC05D" w14:textId="77777777" w:rsidR="00E93F58" w:rsidRPr="00E93F58" w:rsidRDefault="00E93F58" w:rsidP="00E93F58">
      <w:pPr>
        <w:pStyle w:val="Prrafodelista"/>
        <w:numPr>
          <w:ilvl w:val="0"/>
          <w:numId w:val="34"/>
        </w:numPr>
        <w:spacing w:before="120" w:line="276" w:lineRule="auto"/>
        <w:ind w:left="0" w:firstLine="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 xml:space="preserve">Identifica en cada caso, el tipo de matriz que se está considerando: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iCs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iCs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13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9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6</m:t>
                  </m:r>
                </m:e>
              </m:mr>
            </m:m>
          </m:e>
        </m:d>
      </m:oMath>
    </w:p>
    <w:p w14:paraId="4D2CBBFA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a) Cuadrada</w:t>
      </w:r>
    </w:p>
    <w:p w14:paraId="483439F7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b) Matriz vector</w:t>
      </w:r>
    </w:p>
    <w:p w14:paraId="16A091E6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c) Rectangular</w:t>
      </w:r>
    </w:p>
    <w:p w14:paraId="2909DDE0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</w:p>
    <w:p w14:paraId="7A91B27D" w14:textId="77777777" w:rsidR="00E93F58" w:rsidRPr="00E93F58" w:rsidRDefault="00E93F58" w:rsidP="00E93F58">
      <w:pPr>
        <w:pStyle w:val="Prrafodelista"/>
        <w:numPr>
          <w:ilvl w:val="0"/>
          <w:numId w:val="34"/>
        </w:numPr>
        <w:spacing w:before="120" w:line="276" w:lineRule="auto"/>
        <w:ind w:left="0" w:firstLine="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 xml:space="preserve">Identifica en cada caso, el tipo de matriz que se está considerando: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iCs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iCs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7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22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14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1</m:t>
                  </m:r>
                </m:e>
              </m:mr>
            </m:m>
          </m:e>
        </m:d>
      </m:oMath>
    </w:p>
    <w:p w14:paraId="427956A1" w14:textId="77777777" w:rsidR="00E93F58" w:rsidRPr="00E93F58" w:rsidRDefault="00E93F58" w:rsidP="00E93F58">
      <w:pPr>
        <w:pStyle w:val="Prrafodelista"/>
        <w:spacing w:before="120" w:line="276" w:lineRule="auto"/>
        <w:ind w:left="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</w:p>
    <w:p w14:paraId="43FD23A6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a) Triangular superior</w:t>
      </w:r>
    </w:p>
    <w:p w14:paraId="614D63E1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b) Triangular inferior</w:t>
      </w:r>
    </w:p>
    <w:p w14:paraId="70FDA100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c) Identidad</w:t>
      </w:r>
    </w:p>
    <w:p w14:paraId="4D167D47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</w:p>
    <w:p w14:paraId="72D0E56E" w14:textId="77777777" w:rsidR="00E93F58" w:rsidRPr="00E93F58" w:rsidRDefault="00E93F58" w:rsidP="00E93F58">
      <w:pPr>
        <w:pStyle w:val="Prrafodelista"/>
        <w:numPr>
          <w:ilvl w:val="0"/>
          <w:numId w:val="34"/>
        </w:numPr>
        <w:spacing w:before="120" w:line="276" w:lineRule="auto"/>
        <w:ind w:left="0" w:firstLine="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 xml:space="preserve">Identifica en cada caso, el tipo de matriz que se está considerando: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iCs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iCs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5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15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6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25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33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9</m:t>
                  </m:r>
                </m:e>
              </m:mr>
            </m:m>
          </m:e>
        </m:d>
      </m:oMath>
    </w:p>
    <w:p w14:paraId="52FEA898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a) Triangular superior</w:t>
      </w:r>
    </w:p>
    <w:p w14:paraId="0E969DF9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b) Triangular inferior</w:t>
      </w:r>
    </w:p>
    <w:p w14:paraId="43370943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c) Identidad</w:t>
      </w:r>
    </w:p>
    <w:p w14:paraId="316B24D6" w14:textId="7ED2F32E" w:rsid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</w:p>
    <w:p w14:paraId="7DC8337A" w14:textId="046BD49F" w:rsid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</w:p>
    <w:p w14:paraId="37C890A2" w14:textId="24616B86" w:rsid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</w:p>
    <w:p w14:paraId="4866B0E5" w14:textId="269D2A65" w:rsid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</w:p>
    <w:p w14:paraId="76701910" w14:textId="457E79BE" w:rsid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</w:p>
    <w:p w14:paraId="20113C7A" w14:textId="5049CE9D" w:rsid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</w:p>
    <w:p w14:paraId="3A884303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</w:p>
    <w:p w14:paraId="7670E2E1" w14:textId="77777777" w:rsidR="00E93F58" w:rsidRPr="00E93F58" w:rsidRDefault="00E93F58" w:rsidP="00E93F58">
      <w:pPr>
        <w:pStyle w:val="Prrafodelista"/>
        <w:numPr>
          <w:ilvl w:val="0"/>
          <w:numId w:val="34"/>
        </w:numPr>
        <w:spacing w:before="120" w:line="276" w:lineRule="auto"/>
        <w:ind w:left="0" w:firstLine="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 xml:space="preserve">Identifica en cada caso, el tipo de matriz que se está considerando: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iCs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iCs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4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-4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13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-8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-13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</m:mr>
            </m:m>
          </m:e>
        </m:d>
      </m:oMath>
    </w:p>
    <w:p w14:paraId="63BCDA55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a) Rectangular</w:t>
      </w:r>
    </w:p>
    <w:p w14:paraId="5F10CDD0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b) Triangular inferior</w:t>
      </w:r>
    </w:p>
    <w:p w14:paraId="22B483B9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c) Antisimétrica</w:t>
      </w:r>
    </w:p>
    <w:p w14:paraId="022E1DE9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</w:p>
    <w:p w14:paraId="3E3E34FC" w14:textId="77777777" w:rsidR="00E93F58" w:rsidRPr="00E93F58" w:rsidRDefault="00E93F58" w:rsidP="00E93F58">
      <w:pPr>
        <w:pStyle w:val="Prrafodelista"/>
        <w:numPr>
          <w:ilvl w:val="0"/>
          <w:numId w:val="34"/>
        </w:numPr>
        <w:spacing w:before="120" w:line="276" w:lineRule="auto"/>
        <w:ind w:left="0" w:firstLine="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 xml:space="preserve">Identifica en cada caso, el tipo de matriz que se está considerando: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iCs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iCs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1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es-MX"/>
                    </w:rPr>
                    <m:t>0</m:t>
                  </m:r>
                </m:e>
              </m:mr>
            </m:m>
          </m:e>
        </m:d>
      </m:oMath>
    </w:p>
    <w:p w14:paraId="73836A02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a) Rectangular</w:t>
      </w:r>
    </w:p>
    <w:p w14:paraId="1386C3FE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b) Identidad</w:t>
      </w:r>
    </w:p>
    <w:p w14:paraId="3419A517" w14:textId="77777777" w:rsidR="00E93F58" w:rsidRPr="00E93F58" w:rsidRDefault="00E93F58" w:rsidP="00E93F58">
      <w:pPr>
        <w:pStyle w:val="Prrafodelista"/>
        <w:spacing w:before="120" w:line="276" w:lineRule="auto"/>
        <w:ind w:left="1080"/>
        <w:jc w:val="both"/>
        <w:rPr>
          <w:rFonts w:ascii="Cambria Math" w:eastAsia="Times New Roman" w:hAnsi="Cambria Math" w:cstheme="minorHAnsi"/>
          <w:iCs/>
          <w:color w:val="000000" w:themeColor="text1"/>
          <w:lang w:eastAsia="es-MX"/>
        </w:rPr>
      </w:pPr>
      <w:r w:rsidRPr="00E93F58">
        <w:rPr>
          <w:rFonts w:ascii="Cambria Math" w:eastAsia="Times New Roman" w:hAnsi="Cambria Math" w:cstheme="minorHAnsi"/>
          <w:iCs/>
          <w:color w:val="000000" w:themeColor="text1"/>
          <w:lang w:eastAsia="es-MX"/>
        </w:rPr>
        <w:t>c) Cuadrada</w:t>
      </w:r>
    </w:p>
    <w:p w14:paraId="2040D67F" w14:textId="77777777" w:rsidR="00494AB5" w:rsidRPr="00E93F58" w:rsidRDefault="00494AB5" w:rsidP="00E93F58">
      <w:pPr>
        <w:jc w:val="right"/>
        <w:rPr>
          <w:color w:val="000000" w:themeColor="text1"/>
          <w:lang w:val="es-ES"/>
        </w:rPr>
      </w:pPr>
    </w:p>
    <w:p w14:paraId="5884A990" w14:textId="77777777" w:rsidR="00E93F58" w:rsidRPr="00E93F58" w:rsidRDefault="00E93F58">
      <w:pPr>
        <w:jc w:val="right"/>
        <w:rPr>
          <w:color w:val="000000" w:themeColor="text1"/>
          <w:lang w:val="es-ES"/>
        </w:rPr>
      </w:pPr>
    </w:p>
    <w:sectPr w:rsidR="00E93F58" w:rsidRPr="00E93F58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A114" w14:textId="77777777" w:rsidR="007E2EBA" w:rsidRDefault="007E2EBA" w:rsidP="000C56E4">
      <w:r>
        <w:separator/>
      </w:r>
    </w:p>
  </w:endnote>
  <w:endnote w:type="continuationSeparator" w:id="0">
    <w:p w14:paraId="3D725CC6" w14:textId="77777777" w:rsidR="007E2EBA" w:rsidRDefault="007E2EB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spatch">
    <w:altName w:val="Dispatch-Regula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17D1" w14:textId="77777777" w:rsidR="007E2EBA" w:rsidRDefault="007E2EBA" w:rsidP="000C56E4">
      <w:r>
        <w:separator/>
      </w:r>
    </w:p>
  </w:footnote>
  <w:footnote w:type="continuationSeparator" w:id="0">
    <w:p w14:paraId="4B5B9C8C" w14:textId="77777777" w:rsidR="007E2EBA" w:rsidRDefault="007E2EB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F62" w14:textId="1033DDA1" w:rsidR="00EC00F2" w:rsidRDefault="00F1485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1D27BF3">
              <wp:simplePos x="0" y="0"/>
              <wp:positionH relativeFrom="column">
                <wp:posOffset>-800735</wp:posOffset>
              </wp:positionH>
              <wp:positionV relativeFrom="paragraph">
                <wp:posOffset>-268836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5A52D" w14:textId="77777777" w:rsidR="00F33076" w:rsidRPr="00F33076" w:rsidRDefault="00F33076" w:rsidP="00F3307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"/>
                              <w:color w:val="FCBD00"/>
                              <w:sz w:val="52"/>
                              <w:szCs w:val="64"/>
                              <w:lang w:val="es-ES_tradnl" w:eastAsia="es-ES"/>
                            </w:rPr>
                          </w:pPr>
                          <w:r w:rsidRPr="00F33076">
                            <w:rPr>
                              <w:rFonts w:ascii="Verdana" w:hAnsi="Verdana" w:cs="Dispatch"/>
                              <w:color w:val="FCBD00"/>
                              <w:sz w:val="52"/>
                              <w:szCs w:val="64"/>
                              <w:lang w:val="es-ES_tradnl" w:eastAsia="es-ES"/>
                            </w:rPr>
                            <w:t>Control de Lectura: Tipos de Matrices</w:t>
                          </w:r>
                          <w:r w:rsidRPr="00F33076">
                            <w:rPr>
                              <w:rFonts w:ascii="Verdana" w:hAnsi="Verdana" w:cs="Dispatch"/>
                              <w:color w:val="FCBD00"/>
                              <w:sz w:val="52"/>
                              <w:szCs w:val="64"/>
                              <w:lang w:val="es-ES_tradnl" w:eastAsia="es-ES"/>
                            </w:rPr>
                            <w:t/>
                          </w:r>
                        </w:p>
                        <w:p w14:paraId="6AC97B62" w14:textId="336F5DFE" w:rsidR="00EC00F2" w:rsidRPr="00F33076" w:rsidRDefault="00EC00F2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  <w:lang w:val="es-ES_trad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.05pt;margin-top:-21.1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" filled="f" stroked="f">
              <v:textbox>
                <w:txbxContent>
                  <w:p w14:paraId="5275A52D" w14:textId="77777777" w:rsidR="00F33076" w:rsidRPr="00F33076" w:rsidRDefault="00F33076" w:rsidP="00F33076">
                    <w:pPr>
                      <w:spacing w:line="240" w:lineRule="auto"/>
                      <w:jc w:val="center"/>
                      <w:rPr>
                        <w:rFonts w:ascii="Verdana" w:hAnsi="Verdana" w:cs="Dispatch"/>
                        <w:color w:val="FCBD00"/>
                        <w:sz w:val="52"/>
                        <w:szCs w:val="64"/>
                        <w:lang w:val="es-ES_tradnl" w:eastAsia="es-ES"/>
                      </w:rPr>
                    </w:pPr>
                    <w:r w:rsidRPr="00F33076">
                      <w:rPr>
                        <w:rFonts w:ascii="Verdana" w:hAnsi="Verdana" w:cs="Dispatch"/>
                        <w:color w:val="FCBD00"/>
                        <w:sz w:val="52"/>
                        <w:szCs w:val="64"/>
                        <w:lang w:val="es-ES_tradnl" w:eastAsia="es-ES"/>
                      </w:rPr>
                      <w:t>Control de Lectura: Tipos de Matrices</w:t>
                    </w:r>
                    <w:r w:rsidRPr="00F33076">
                      <w:rPr>
                        <w:rFonts w:ascii="Verdana" w:hAnsi="Verdana" w:cs="Dispatch"/>
                        <w:color w:val="FCBD00"/>
                        <w:sz w:val="52"/>
                        <w:szCs w:val="64"/>
                        <w:lang w:val="es-ES_tradnl" w:eastAsia="es-ES"/>
                      </w:rPr>
                      <w:t/>
                    </w:r>
                  </w:p>
                  <w:p w14:paraId="6AC97B62" w14:textId="336F5DFE" w:rsidR="00EC00F2" w:rsidRPr="00F33076" w:rsidRDefault="00EC00F2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613AC312">
              <wp:simplePos x="0" y="0"/>
              <wp:positionH relativeFrom="column">
                <wp:posOffset>-897084</wp:posOffset>
              </wp:positionH>
              <wp:positionV relativeFrom="paragraph">
                <wp:posOffset>-627379</wp:posOffset>
              </wp:positionV>
              <wp:extent cx="8072756" cy="1143000"/>
              <wp:effectExtent l="50800" t="25400" r="0" b="762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756" cy="1143000"/>
                        <a:chOff x="10158" y="0"/>
                        <a:chExt cx="8072756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10158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B170A90" id="Agrupar 6" o:spid="_x0000_s1026" style="position:absolute;margin-left:-70.65pt;margin-top:-49.4pt;width:635.65pt;height:90pt;z-index:251663360;mso-width-relative:margin" coordorigin="101" coordsize="80727,1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">
              <v:rect id="Rectángulo 1" o:spid="_x0000_s1027" style="position:absolute;left:101;width:80010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&#13;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" fillcolor="#e1d038" stroked="f">
                <v:shadow on="t" color="black" opacity="22937f" origin=",.5" offset="0,.63889mm"/>
              </v:shape>
            </v:group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02B4E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6249" w:hanging="360"/>
      </w:pPr>
    </w:lvl>
    <w:lvl w:ilvl="1" w:tplc="080A0019">
      <w:start w:val="1"/>
      <w:numFmt w:val="lowerLetter"/>
      <w:lvlText w:val="%2."/>
      <w:lvlJc w:val="left"/>
      <w:pPr>
        <w:ind w:left="6969" w:hanging="360"/>
      </w:pPr>
    </w:lvl>
    <w:lvl w:ilvl="2" w:tplc="080A001B">
      <w:start w:val="1"/>
      <w:numFmt w:val="lowerRoman"/>
      <w:lvlText w:val="%3."/>
      <w:lvlJc w:val="right"/>
      <w:pPr>
        <w:ind w:left="7689" w:hanging="180"/>
      </w:pPr>
    </w:lvl>
    <w:lvl w:ilvl="3" w:tplc="080A000F">
      <w:start w:val="1"/>
      <w:numFmt w:val="decimal"/>
      <w:lvlText w:val="%4."/>
      <w:lvlJc w:val="left"/>
      <w:pPr>
        <w:ind w:left="8409" w:hanging="360"/>
      </w:pPr>
    </w:lvl>
    <w:lvl w:ilvl="4" w:tplc="080A0019">
      <w:start w:val="1"/>
      <w:numFmt w:val="lowerLetter"/>
      <w:lvlText w:val="%5."/>
      <w:lvlJc w:val="left"/>
      <w:pPr>
        <w:ind w:left="9129" w:hanging="360"/>
      </w:pPr>
    </w:lvl>
    <w:lvl w:ilvl="5" w:tplc="080A001B">
      <w:start w:val="1"/>
      <w:numFmt w:val="lowerRoman"/>
      <w:lvlText w:val="%6."/>
      <w:lvlJc w:val="right"/>
      <w:pPr>
        <w:ind w:left="9849" w:hanging="180"/>
      </w:pPr>
    </w:lvl>
    <w:lvl w:ilvl="6" w:tplc="080A000F">
      <w:start w:val="1"/>
      <w:numFmt w:val="decimal"/>
      <w:lvlText w:val="%7."/>
      <w:lvlJc w:val="left"/>
      <w:pPr>
        <w:ind w:left="10569" w:hanging="360"/>
      </w:pPr>
    </w:lvl>
    <w:lvl w:ilvl="7" w:tplc="080A0019">
      <w:start w:val="1"/>
      <w:numFmt w:val="lowerLetter"/>
      <w:lvlText w:val="%8."/>
      <w:lvlJc w:val="left"/>
      <w:pPr>
        <w:ind w:left="11289" w:hanging="360"/>
      </w:pPr>
    </w:lvl>
    <w:lvl w:ilvl="8" w:tplc="080A001B">
      <w:start w:val="1"/>
      <w:numFmt w:val="lowerRoman"/>
      <w:lvlText w:val="%9."/>
      <w:lvlJc w:val="right"/>
      <w:pPr>
        <w:ind w:left="12009" w:hanging="180"/>
      </w:pPr>
    </w:lvl>
  </w:abstractNum>
  <w:abstractNum w:abstractNumId="11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F31888"/>
    <w:multiLevelType w:val="hybridMultilevel"/>
    <w:tmpl w:val="4F2834A6"/>
    <w:lvl w:ilvl="0" w:tplc="F7D08C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41277210">
    <w:abstractNumId w:val="7"/>
  </w:num>
  <w:num w:numId="2" w16cid:durableId="1902865805">
    <w:abstractNumId w:val="11"/>
  </w:num>
  <w:num w:numId="3" w16cid:durableId="645746425">
    <w:abstractNumId w:val="22"/>
  </w:num>
  <w:num w:numId="4" w16cid:durableId="941571498">
    <w:abstractNumId w:val="12"/>
  </w:num>
  <w:num w:numId="5" w16cid:durableId="750588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425801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71903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5294563">
    <w:abstractNumId w:val="14"/>
  </w:num>
  <w:num w:numId="9" w16cid:durableId="1485857316">
    <w:abstractNumId w:val="23"/>
  </w:num>
  <w:num w:numId="10" w16cid:durableId="1127772123">
    <w:abstractNumId w:val="30"/>
  </w:num>
  <w:num w:numId="11" w16cid:durableId="345981438">
    <w:abstractNumId w:val="26"/>
  </w:num>
  <w:num w:numId="12" w16cid:durableId="1038899817">
    <w:abstractNumId w:val="3"/>
  </w:num>
  <w:num w:numId="13" w16cid:durableId="2145540074">
    <w:abstractNumId w:val="33"/>
  </w:num>
  <w:num w:numId="14" w16cid:durableId="1317955071">
    <w:abstractNumId w:val="34"/>
  </w:num>
  <w:num w:numId="15" w16cid:durableId="1551722425">
    <w:abstractNumId w:val="1"/>
  </w:num>
  <w:num w:numId="16" w16cid:durableId="1928536237">
    <w:abstractNumId w:val="27"/>
  </w:num>
  <w:num w:numId="17" w16cid:durableId="1939482878">
    <w:abstractNumId w:val="6"/>
  </w:num>
  <w:num w:numId="18" w16cid:durableId="490681172">
    <w:abstractNumId w:val="20"/>
  </w:num>
  <w:num w:numId="19" w16cid:durableId="98304274">
    <w:abstractNumId w:val="31"/>
  </w:num>
  <w:num w:numId="20" w16cid:durableId="1833250362">
    <w:abstractNumId w:val="16"/>
  </w:num>
  <w:num w:numId="21" w16cid:durableId="924337846">
    <w:abstractNumId w:val="18"/>
  </w:num>
  <w:num w:numId="22" w16cid:durableId="1812208281">
    <w:abstractNumId w:val="2"/>
  </w:num>
  <w:num w:numId="23" w16cid:durableId="1465850238">
    <w:abstractNumId w:val="13"/>
  </w:num>
  <w:num w:numId="24" w16cid:durableId="1891651169">
    <w:abstractNumId w:val="15"/>
  </w:num>
  <w:num w:numId="25" w16cid:durableId="13968427">
    <w:abstractNumId w:val="0"/>
  </w:num>
  <w:num w:numId="26" w16cid:durableId="838041486">
    <w:abstractNumId w:val="24"/>
  </w:num>
  <w:num w:numId="27" w16cid:durableId="1404914396">
    <w:abstractNumId w:val="4"/>
  </w:num>
  <w:num w:numId="28" w16cid:durableId="1823738068">
    <w:abstractNumId w:val="28"/>
  </w:num>
  <w:num w:numId="29" w16cid:durableId="829952351">
    <w:abstractNumId w:val="9"/>
  </w:num>
  <w:num w:numId="30" w16cid:durableId="2000617904">
    <w:abstractNumId w:val="8"/>
  </w:num>
  <w:num w:numId="31" w16cid:durableId="2060086670">
    <w:abstractNumId w:val="17"/>
  </w:num>
  <w:num w:numId="32" w16cid:durableId="1045174492">
    <w:abstractNumId w:val="19"/>
  </w:num>
  <w:num w:numId="33" w16cid:durableId="737748635">
    <w:abstractNumId w:val="32"/>
  </w:num>
  <w:num w:numId="34" w16cid:durableId="171266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115253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EBA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27AD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3F58"/>
    <w:rsid w:val="00EA3784"/>
    <w:rsid w:val="00EA4BBE"/>
    <w:rsid w:val="00EB4AED"/>
    <w:rsid w:val="00EC00F2"/>
    <w:rsid w:val="00F14851"/>
    <w:rsid w:val="00F20E4A"/>
    <w:rsid w:val="00F33076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3ECD7F"/>
  <w14:defaultImageDpi w14:val="300"/>
  <w15:docId w15:val="{92092087-D14E-CF49-A780-4CBF2DA0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BDCC74-162D-1247-B1E4-A6DC5A49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Lizbeth Davila Valdes</cp:lastModifiedBy>
  <cp:revision>3</cp:revision>
  <cp:lastPrinted>2014-05-06T20:10:00Z</cp:lastPrinted>
  <dcterms:created xsi:type="dcterms:W3CDTF">2024-03-29T18:06:00Z</dcterms:created>
  <dcterms:modified xsi:type="dcterms:W3CDTF">2024-03-29T18:08:00Z</dcterms:modified>
</cp:coreProperties>
</file>