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9C4309" w14:textId="620DA89E" w:rsidR="00EA2DCF" w:rsidRPr="00EA2DCF" w:rsidRDefault="00EA2DCF" w:rsidP="00AC574C">
      <w:pPr>
        <w:jc w:val="right"/>
        <w:rPr>
          <w:rFonts w:ascii="Verdana" w:hAnsi="Verdana"/>
          <w:i/>
          <w:sz w:val="28"/>
          <w:szCs w:val="28"/>
          <w:lang w:val="en-US"/>
        </w:rPr>
      </w:pPr>
      <w:r w:rsidRPr="00EA2DCF">
        <w:rPr>
          <w:rFonts w:ascii="Verdana" w:hAnsi="Verdana"/>
          <w:i/>
          <w:sz w:val="28"/>
          <w:szCs w:val="28"/>
          <w:lang w:val="en-US"/>
        </w:rPr>
        <w:t>.</w:t>
      </w:r>
    </w:p>
    <w:p w14:paraId="7F760F26" w14:textId="77777777" w:rsidR="00A42841" w:rsidRPr="00A42841" w:rsidRDefault="00A42841" w:rsidP="00A42841">
      <w:pPr>
        <w:shd w:val="clear" w:color="auto" w:fill="FFFFFF"/>
        <w:spacing w:before="100" w:beforeAutospacing="1" w:after="100" w:afterAutospacing="1"/>
        <w:jc w:val="both"/>
        <w:rPr>
          <w:rFonts w:ascii="Verdana" w:eastAsia="Times New Roman" w:hAnsi="Verdana" w:cstheme="minorHAnsi"/>
          <w:b/>
          <w:color w:val="000000"/>
          <w:sz w:val="24"/>
          <w:szCs w:val="24"/>
        </w:rPr>
      </w:pPr>
      <w:r w:rsidRPr="00A42841">
        <w:rPr>
          <w:rFonts w:ascii="Verdana" w:eastAsia="Times New Roman" w:hAnsi="Verdana" w:cstheme="minorHAnsi"/>
          <w:b/>
          <w:color w:val="000000"/>
          <w:sz w:val="24"/>
          <w:szCs w:val="24"/>
        </w:rPr>
        <w:t>Instrucciones:</w:t>
      </w:r>
    </w:p>
    <w:p w14:paraId="6F301D23" w14:textId="77777777" w:rsidR="00A42841" w:rsidRPr="00A42841" w:rsidRDefault="00A42841" w:rsidP="00A42841">
      <w:pPr>
        <w:jc w:val="both"/>
        <w:rPr>
          <w:rFonts w:ascii="Verdana" w:hAnsi="Verdana"/>
          <w:sz w:val="24"/>
          <w:szCs w:val="24"/>
        </w:rPr>
      </w:pPr>
      <w:r w:rsidRPr="00A42841">
        <w:rPr>
          <w:rFonts w:ascii="Verdana" w:hAnsi="Verdana"/>
          <w:sz w:val="24"/>
          <w:szCs w:val="24"/>
        </w:rPr>
        <w:t>1. Lee el siguiente  texto y realiza en un documento Word un argumento lógico para este  caso que  causó la tragedia.  Puede  ser  tan  amplio como  lo  requieras  y  mínimo  redacta   8  renglones. No olvides subir tu trabajo a la plataforma virtual.</w:t>
      </w:r>
    </w:p>
    <w:p w14:paraId="23DABD21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199666BE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b/>
          <w:sz w:val="24"/>
          <w:szCs w:val="24"/>
        </w:rPr>
        <w:t>Muere familia por salvar a su perro en el mar; el perro, ¡salió solo!</w:t>
      </w:r>
    </w:p>
    <w:p w14:paraId="39F05300" w14:textId="7C077673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3AD07E2" w14:textId="03E8651A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  <w:r w:rsidRPr="00A42841"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0288" behindDoc="0" locked="0" layoutInCell="1" allowOverlap="1" wp14:anchorId="0691D6FB" wp14:editId="057B4D26">
            <wp:simplePos x="0" y="0"/>
            <wp:positionH relativeFrom="column">
              <wp:posOffset>1143000</wp:posOffset>
            </wp:positionH>
            <wp:positionV relativeFrom="paragraph">
              <wp:posOffset>155575</wp:posOffset>
            </wp:positionV>
            <wp:extent cx="3997960" cy="4000500"/>
            <wp:effectExtent l="25400" t="25400" r="15240" b="38100"/>
            <wp:wrapTight wrapText="bothSides">
              <wp:wrapPolygon edited="0">
                <wp:start x="-137" y="-137"/>
                <wp:lineTo x="-137" y="21669"/>
                <wp:lineTo x="21545" y="21669"/>
                <wp:lineTo x="21545" y="-137"/>
                <wp:lineTo x="-137" y="-137"/>
              </wp:wrapPolygon>
            </wp:wrapTight>
            <wp:docPr id="10" name="Imagen 2" descr="C:\Users\hp\AppData\Local\Temp\SNAGHTML2799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Temp\SNAGHTML2799e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54"/>
                    <a:stretch/>
                  </pic:blipFill>
                  <pic:spPr bwMode="auto">
                    <a:xfrm>
                      <a:off x="0" y="0"/>
                      <a:ext cx="3997960" cy="4000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43D9F" w14:textId="0D3D4E10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7C7E82A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B22555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F30F2C0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3DD8B2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53094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C9BF24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3DB677CF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66994DF5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250A50B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0AD86633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2AD565C8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7AE666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589C22FC" w14:textId="77777777" w:rsid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78F71102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38CD268" w14:textId="77777777" w:rsidR="00A42841" w:rsidRPr="00A42841" w:rsidRDefault="00A42841" w:rsidP="00A42841">
      <w:pPr>
        <w:rPr>
          <w:rFonts w:ascii="Verdana" w:hAnsi="Verdana"/>
          <w:b/>
          <w:sz w:val="24"/>
          <w:szCs w:val="24"/>
        </w:rPr>
      </w:pPr>
    </w:p>
    <w:p w14:paraId="1C70AAD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0DF9BBCC" w14:textId="77777777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California.- La familia se encontraba el sábado en la tarde en Big Lagoon, playa al norte de Eureka, cuando el perro fue a recoger madero que le lanzaron y se lo llevó ola de casi tres metros de altura.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Jones dijo que el chico fue a rescatar al perro, lo que obligó al padre a ir por ambos.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El adolescente logró salir del agua, pero cuando no vio a su padre, él y su madre se metieron al mar para buscarlo.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  <w:t>Según el periódico Times-Standard, la hija de la pareja llamó a la policía. 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73A46734" w14:textId="40A626E0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Los socorristas finalmente recuperaron el cadáver de la madre y el cuerpo del padre lo regresaron las aguas.</w:t>
      </w:r>
      <w:r w:rsidRPr="00A42841">
        <w:rPr>
          <w:rFonts w:ascii="Verdana" w:hAnsi="Verdana"/>
          <w:sz w:val="24"/>
        </w:rPr>
        <w:br/>
      </w:r>
      <w:r w:rsidRPr="00A42841">
        <w:rPr>
          <w:rFonts w:ascii="Verdana" w:hAnsi="Verdana"/>
          <w:sz w:val="24"/>
        </w:rPr>
        <w:br/>
      </w:r>
    </w:p>
    <w:p w14:paraId="0E895C07" w14:textId="05183D71" w:rsidR="00A42841" w:rsidRDefault="00A42841" w:rsidP="00A42841">
      <w:pPr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t>La Guardia Costera envió helicóptero y dos lanchas de motor para que buscaran al adolescente, pero la búsqueda aérea fue suspendida el sábado en la noche por espesa niebla en el litoral.</w:t>
      </w:r>
      <w:r w:rsidRPr="00A42841">
        <w:rPr>
          <w:rFonts w:ascii="Verdana" w:hAnsi="Verdana"/>
          <w:sz w:val="24"/>
        </w:rPr>
        <w:br/>
      </w:r>
    </w:p>
    <w:p w14:paraId="295793EA" w14:textId="469C4233" w:rsidR="00A42841" w:rsidRPr="00A42841" w:rsidRDefault="00A42841" w:rsidP="00A42841">
      <w:pPr>
        <w:jc w:val="both"/>
        <w:rPr>
          <w:rFonts w:ascii="Verdana" w:hAnsi="Verdana"/>
          <w:sz w:val="24"/>
        </w:rPr>
      </w:pPr>
      <w:r w:rsidRPr="00A42841">
        <w:rPr>
          <w:rFonts w:ascii="Verdana" w:hAnsi="Verdana"/>
          <w:sz w:val="24"/>
        </w:rPr>
        <w:br/>
        <w:t>El perro salvó la vida por su propia cuenta y salió del agua.</w:t>
      </w:r>
    </w:p>
    <w:p w14:paraId="1FD23141" w14:textId="77777777" w:rsidR="00A42841" w:rsidRDefault="00A42841" w:rsidP="00A42841">
      <w:pPr>
        <w:jc w:val="both"/>
        <w:rPr>
          <w:rFonts w:ascii="Verdana" w:hAnsi="Verdana"/>
          <w:sz w:val="24"/>
        </w:rPr>
      </w:pPr>
    </w:p>
    <w:p w14:paraId="4C34540D" w14:textId="77777777" w:rsidR="00A42841" w:rsidRPr="00A42841" w:rsidRDefault="00A42841" w:rsidP="00A42841">
      <w:pPr>
        <w:jc w:val="both"/>
        <w:rPr>
          <w:rFonts w:ascii="Verdana" w:hAnsi="Verdana"/>
          <w:sz w:val="24"/>
        </w:rPr>
      </w:pPr>
    </w:p>
    <w:p w14:paraId="5DB85BC2" w14:textId="77777777" w:rsidR="00A42841" w:rsidRPr="00A42841" w:rsidRDefault="00A42841" w:rsidP="00A42841">
      <w:pPr>
        <w:jc w:val="right"/>
        <w:rPr>
          <w:rFonts w:ascii="Verdana" w:hAnsi="Verdana"/>
          <w:b/>
          <w:sz w:val="18"/>
        </w:rPr>
      </w:pPr>
      <w:r w:rsidRPr="00A42841">
        <w:rPr>
          <w:rFonts w:ascii="Verdana" w:hAnsi="Verdana"/>
          <w:b/>
          <w:sz w:val="18"/>
        </w:rPr>
        <w:t xml:space="preserve">Extraido a partir de: Agencias. (28 de 11 de 2014). Zocalo. Muere familia por salvar a su perro en el mar; el perro ¡salió solo!, http://www.zocalo.com.mx/seccion/articulo/muere-familia-por-salvar-a-su-perro-en-el-mar-el-perro-salio-solo </w:t>
      </w:r>
    </w:p>
    <w:p w14:paraId="4C6914A2" w14:textId="77777777" w:rsidR="00A42841" w:rsidRPr="00A42841" w:rsidRDefault="00A42841" w:rsidP="00A42841">
      <w:pPr>
        <w:rPr>
          <w:rFonts w:ascii="Verdana" w:hAnsi="Verdana"/>
          <w:sz w:val="24"/>
          <w:szCs w:val="24"/>
        </w:rPr>
      </w:pPr>
    </w:p>
    <w:p w14:paraId="253DC950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E60D15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34BB0D2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1C9C7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Argumento </w:t>
      </w:r>
    </w:p>
    <w:p w14:paraId="7F52E599" w14:textId="412E27D5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Escribe tu  argumento:</w:t>
      </w:r>
    </w:p>
    <w:p w14:paraId="2A3F25AE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Rubrica</w:t>
      </w:r>
    </w:p>
    <w:tbl>
      <w:tblPr>
        <w:tblStyle w:val="Listaclara-nfasis1"/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49"/>
        <w:gridCol w:w="2049"/>
        <w:gridCol w:w="2049"/>
        <w:gridCol w:w="2049"/>
      </w:tblGrid>
      <w:tr w:rsidR="00A42841" w:rsidRPr="00A42841" w14:paraId="4348AB11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53954ADE" w14:textId="77777777" w:rsidR="00A42841" w:rsidRPr="00A42841" w:rsidRDefault="00A42841" w:rsidP="003C6383">
            <w:pPr>
              <w:pStyle w:val="Textodecuerpo3"/>
              <w:spacing w:after="0"/>
              <w:jc w:val="center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 xml:space="preserve">Categoría </w:t>
            </w:r>
          </w:p>
        </w:tc>
        <w:tc>
          <w:tcPr>
            <w:tcW w:w="2049" w:type="dxa"/>
          </w:tcPr>
          <w:p w14:paraId="21660B8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Excelente</w:t>
            </w:r>
          </w:p>
        </w:tc>
        <w:tc>
          <w:tcPr>
            <w:tcW w:w="2049" w:type="dxa"/>
          </w:tcPr>
          <w:p w14:paraId="62D41A12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Bueno</w:t>
            </w:r>
          </w:p>
        </w:tc>
        <w:tc>
          <w:tcPr>
            <w:tcW w:w="2049" w:type="dxa"/>
          </w:tcPr>
          <w:p w14:paraId="7DF905F1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Suficiente</w:t>
            </w:r>
          </w:p>
        </w:tc>
        <w:tc>
          <w:tcPr>
            <w:tcW w:w="2049" w:type="dxa"/>
          </w:tcPr>
          <w:p w14:paraId="5565F3D9" w14:textId="77777777" w:rsidR="00A42841" w:rsidRPr="00A42841" w:rsidRDefault="00A42841" w:rsidP="003C6383">
            <w:pPr>
              <w:pStyle w:val="Textodecuerpo3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b w:val="0"/>
                <w:sz w:val="28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8"/>
                <w:szCs w:val="24"/>
              </w:rPr>
              <w:t>Insuficiente</w:t>
            </w:r>
          </w:p>
        </w:tc>
      </w:tr>
      <w:tr w:rsidR="00A42841" w:rsidRPr="00A42841" w14:paraId="04BBE10A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67ADF478" w14:textId="77777777" w:rsid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</w:p>
          <w:p w14:paraId="55D77FD8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Argumentos </w:t>
            </w:r>
          </w:p>
        </w:tc>
        <w:tc>
          <w:tcPr>
            <w:tcW w:w="2049" w:type="dxa"/>
          </w:tcPr>
          <w:p w14:paraId="17889216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4750650C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 las  oraciones que  integran el  argumento, son lógicas  y convincentes. </w:t>
            </w:r>
          </w:p>
        </w:tc>
        <w:tc>
          <w:tcPr>
            <w:tcW w:w="2049" w:type="dxa"/>
          </w:tcPr>
          <w:p w14:paraId="6D591E72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7241668E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 las oraciones  que integran el  argumento, son lógicas  y convincentes.</w:t>
            </w:r>
          </w:p>
        </w:tc>
        <w:tc>
          <w:tcPr>
            <w:tcW w:w="2049" w:type="dxa"/>
          </w:tcPr>
          <w:p w14:paraId="0EF1EE0F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520856B0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  de  las oraciones  que integran el  argumento, son lógicas  y convincentes.</w:t>
            </w:r>
          </w:p>
        </w:tc>
        <w:tc>
          <w:tcPr>
            <w:tcW w:w="2049" w:type="dxa"/>
          </w:tcPr>
          <w:p w14:paraId="724665A0" w14:textId="77777777" w:rsid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</w:p>
          <w:p w14:paraId="24F27694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de  las oraciones  que integran el  argumento, son lógicas  y convincentes.</w:t>
            </w:r>
          </w:p>
        </w:tc>
      </w:tr>
      <w:tr w:rsidR="00A42841" w:rsidRPr="00A42841" w14:paraId="46555AB4" w14:textId="77777777" w:rsidTr="00A42841">
        <w:trPr>
          <w:trHeight w:val="32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4" w:type="dxa"/>
          </w:tcPr>
          <w:p w14:paraId="36B4E4DF" w14:textId="77777777" w:rsidR="00A42841" w:rsidRPr="00A42841" w:rsidRDefault="00A42841" w:rsidP="003C6383">
            <w:pPr>
              <w:jc w:val="center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b w:val="0"/>
                <w:sz w:val="24"/>
                <w:szCs w:val="24"/>
              </w:rPr>
              <w:t xml:space="preserve">Premisas  </w:t>
            </w:r>
          </w:p>
        </w:tc>
        <w:tc>
          <w:tcPr>
            <w:tcW w:w="2049" w:type="dxa"/>
          </w:tcPr>
          <w:p w14:paraId="54BD073E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 xml:space="preserve">Todas las  premisas muestran 2 aseveraciones  y una conclusión </w:t>
            </w:r>
          </w:p>
        </w:tc>
        <w:tc>
          <w:tcPr>
            <w:tcW w:w="2049" w:type="dxa"/>
          </w:tcPr>
          <w:p w14:paraId="72CBB342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La mayoría  de las  premisas muestran 2 aseveraciones  y una conclusión</w:t>
            </w:r>
          </w:p>
        </w:tc>
        <w:tc>
          <w:tcPr>
            <w:tcW w:w="2049" w:type="dxa"/>
          </w:tcPr>
          <w:p w14:paraId="0BA8CDBC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Algunas de   premisas muestran 2 aseveraciones  y una conclusión</w:t>
            </w:r>
          </w:p>
        </w:tc>
        <w:tc>
          <w:tcPr>
            <w:tcW w:w="2049" w:type="dxa"/>
          </w:tcPr>
          <w:p w14:paraId="65E9685B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theme="minorHAnsi"/>
                <w:sz w:val="24"/>
                <w:szCs w:val="24"/>
              </w:rPr>
            </w:pPr>
            <w:r w:rsidRPr="00A42841">
              <w:rPr>
                <w:rFonts w:ascii="Verdana" w:hAnsi="Verdana" w:cstheme="minorHAnsi"/>
                <w:sz w:val="24"/>
                <w:szCs w:val="24"/>
              </w:rPr>
              <w:t>Muy pocas las  premisas muestran aseveraciones  y una conclusión.</w:t>
            </w:r>
          </w:p>
        </w:tc>
      </w:tr>
    </w:tbl>
    <w:p w14:paraId="5385779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4249D1A5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FC6F19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72C57347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BE46AFF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4E98A63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2E6EB1F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1F77B3B6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>2. Entra al  siguiente enlace y  realiza un análisis del  holocausto  de los  judíos. Si no lo puedes ver a continuación se  presenta.</w:t>
      </w:r>
    </w:p>
    <w:p w14:paraId="4E360FA8" w14:textId="77777777" w:rsidR="00A42841" w:rsidRPr="00A42841" w:rsidRDefault="002E5B19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hyperlink r:id="rId10" w:history="1">
        <w:r w:rsidR="00A42841" w:rsidRPr="00A42841">
          <w:rPr>
            <w:rStyle w:val="Hipervnculo"/>
            <w:rFonts w:ascii="Verdana" w:hAnsi="Verdana"/>
            <w:i/>
            <w:sz w:val="24"/>
            <w:szCs w:val="24"/>
          </w:rPr>
          <w:t>http://www.ushmm.org/wlc/en/article.php?ModuleId=10005751</w:t>
        </w:r>
      </w:hyperlink>
    </w:p>
    <w:p w14:paraId="0B0375E7" w14:textId="1C6C6809" w:rsidR="00A42841" w:rsidRPr="00A42841" w:rsidRDefault="00A42841" w:rsidP="00A42841">
      <w:pPr>
        <w:rPr>
          <w:rStyle w:val="Hipervnculo"/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 w:cstheme="minorHAnsi"/>
          <w:b/>
          <w:i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2A8769E6" wp14:editId="2E1613F1">
            <wp:simplePos x="0" y="0"/>
            <wp:positionH relativeFrom="column">
              <wp:posOffset>1371600</wp:posOffset>
            </wp:positionH>
            <wp:positionV relativeFrom="paragraph">
              <wp:posOffset>141605</wp:posOffset>
            </wp:positionV>
            <wp:extent cx="3225800" cy="5597525"/>
            <wp:effectExtent l="25400" t="25400" r="25400" b="15875"/>
            <wp:wrapTight wrapText="bothSides">
              <wp:wrapPolygon edited="0">
                <wp:start x="-170" y="-98"/>
                <wp:lineTo x="-170" y="21563"/>
                <wp:lineTo x="21600" y="21563"/>
                <wp:lineTo x="21600" y="-98"/>
                <wp:lineTo x="-170" y="-98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ocaust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559752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ED88A" w14:textId="689E371E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0055F3C3" w14:textId="57660B85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b/>
          <w:i/>
          <w:sz w:val="24"/>
          <w:szCs w:val="24"/>
        </w:rPr>
      </w:pPr>
    </w:p>
    <w:p w14:paraId="7C753A35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3846F03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79C0CD" w14:textId="22F1418C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DE63E0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4E59BC9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7962552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22703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237B504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4E28156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2CAA833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63A38FCE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4D0C59A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283970C6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169BE7FC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b/>
          <w:i/>
          <w:sz w:val="24"/>
          <w:szCs w:val="24"/>
        </w:rPr>
      </w:pPr>
    </w:p>
    <w:p w14:paraId="761F6CCF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</w:p>
    <w:p w14:paraId="2E9E3F3B" w14:textId="77777777" w:rsidR="00A42841" w:rsidRPr="00A42841" w:rsidRDefault="00A42841" w:rsidP="00A42841">
      <w:pPr>
        <w:autoSpaceDE w:val="0"/>
        <w:autoSpaceDN w:val="0"/>
        <w:adjustRightInd w:val="0"/>
        <w:jc w:val="right"/>
        <w:rPr>
          <w:rFonts w:ascii="Verdana" w:hAnsi="Verdana" w:cstheme="minorHAnsi"/>
          <w:i/>
          <w:sz w:val="20"/>
          <w:szCs w:val="24"/>
        </w:rPr>
      </w:pPr>
      <w:r w:rsidRPr="00A42841">
        <w:rPr>
          <w:rFonts w:ascii="Verdana" w:hAnsi="Verdana" w:cstheme="minorHAnsi"/>
          <w:i/>
          <w:sz w:val="20"/>
          <w:szCs w:val="24"/>
        </w:rPr>
        <w:t xml:space="preserve">Recuperado   de United States Holocaust Memorial Museum, Washington, DC, Encyclopedia last updated: june 10, 2013, recuperado, 30 de  abril, 2014, </w:t>
      </w:r>
      <w:hyperlink r:id="rId12" w:history="1">
        <w:r w:rsidRPr="00A42841">
          <w:rPr>
            <w:rStyle w:val="Hipervnculo"/>
            <w:rFonts w:ascii="Verdana" w:hAnsi="Verdana" w:cstheme="minorHAnsi"/>
            <w:i/>
            <w:sz w:val="20"/>
            <w:szCs w:val="24"/>
          </w:rPr>
          <w:t>http://www.ushmm.org/wlc/en/article.php?moduleid=10005751</w:t>
        </w:r>
      </w:hyperlink>
    </w:p>
    <w:p w14:paraId="07EC81FE" w14:textId="77777777" w:rsidR="00A42841" w:rsidRPr="00A42841" w:rsidRDefault="00A42841" w:rsidP="00A42841">
      <w:pPr>
        <w:autoSpaceDE w:val="0"/>
        <w:autoSpaceDN w:val="0"/>
        <w:adjustRightInd w:val="0"/>
        <w:rPr>
          <w:rFonts w:ascii="Verdana" w:hAnsi="Verdana" w:cstheme="minorHAnsi"/>
          <w:sz w:val="24"/>
          <w:szCs w:val="24"/>
        </w:rPr>
      </w:pPr>
    </w:p>
    <w:p w14:paraId="50291FFC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p w14:paraId="54BCEDA6" w14:textId="77777777" w:rsidR="00A42841" w:rsidRDefault="00A42841" w:rsidP="00A42841">
      <w:pPr>
        <w:rPr>
          <w:rFonts w:ascii="Verdana" w:hAnsi="Verdana"/>
          <w:b/>
          <w:i/>
          <w:sz w:val="24"/>
          <w:szCs w:val="24"/>
        </w:rPr>
      </w:pPr>
      <w:r w:rsidRPr="00A42841">
        <w:rPr>
          <w:rFonts w:ascii="Verdana" w:hAnsi="Verdana"/>
          <w:b/>
          <w:i/>
          <w:sz w:val="24"/>
          <w:szCs w:val="24"/>
        </w:rPr>
        <w:t xml:space="preserve">Rubrica de Análisis </w:t>
      </w:r>
    </w:p>
    <w:p w14:paraId="762DC458" w14:textId="77777777" w:rsidR="00A42841" w:rsidRPr="00A42841" w:rsidRDefault="00A42841" w:rsidP="00A42841">
      <w:pPr>
        <w:rPr>
          <w:rFonts w:ascii="Verdana" w:hAnsi="Verdana"/>
          <w:b/>
          <w:i/>
          <w:sz w:val="24"/>
          <w:szCs w:val="24"/>
        </w:rPr>
      </w:pPr>
    </w:p>
    <w:tbl>
      <w:tblPr>
        <w:tblStyle w:val="Listaclara-nfasis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77"/>
        <w:gridCol w:w="1944"/>
        <w:gridCol w:w="2199"/>
        <w:gridCol w:w="1843"/>
        <w:gridCol w:w="2126"/>
      </w:tblGrid>
      <w:tr w:rsidR="00A42841" w:rsidRPr="00A42841" w14:paraId="7FF5DDA8" w14:textId="77777777" w:rsidTr="00A428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EF5D0BE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 xml:space="preserve">Categoría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560840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Excelente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A87699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Bueno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  <w:right w:val="single" w:sz="4" w:space="0" w:color="auto"/>
            </w:tcBorders>
          </w:tcPr>
          <w:p w14:paraId="67E9FC93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Suficiente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8" w:space="0" w:color="4F81BD" w:themeColor="accent1"/>
            </w:tcBorders>
          </w:tcPr>
          <w:p w14:paraId="168B7AE2" w14:textId="77777777" w:rsidR="00A42841" w:rsidRPr="00A42841" w:rsidRDefault="00A42841" w:rsidP="003C63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Insuficiente</w:t>
            </w:r>
          </w:p>
        </w:tc>
      </w:tr>
      <w:tr w:rsidR="00A42841" w:rsidRPr="00A42841" w14:paraId="6453447D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164560A8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Análisis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7E99D2C9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texto refleja un análisis profundo y exhaustivo de la lectura.</w:t>
            </w:r>
          </w:p>
          <w:p w14:paraId="6E386D5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99" w:type="dxa"/>
          </w:tcPr>
          <w:p w14:paraId="05C79A6B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texto refleja un análisis, pero no ha tomado en cuenta algunos aspectos menos importantes.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557BBF6E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Analiza algunos aspectos, pero faltan otros que son importantes.</w:t>
            </w:r>
          </w:p>
          <w:p w14:paraId="076BC08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</w:p>
        </w:tc>
        <w:tc>
          <w:tcPr>
            <w:tcW w:w="2126" w:type="dxa"/>
          </w:tcPr>
          <w:p w14:paraId="4BC574D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pocos de los elementos del análisis solo habla de una lectura superficial.</w:t>
            </w:r>
          </w:p>
          <w:p w14:paraId="711F9991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</w:p>
        </w:tc>
      </w:tr>
      <w:tr w:rsidR="00A42841" w:rsidRPr="00A42841" w14:paraId="28D5D0A6" w14:textId="77777777" w:rsidTr="00A42841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9775024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Organización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14A6207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Todo el escrito presenta una secuencia lógica de ideas.</w:t>
            </w:r>
          </w:p>
        </w:tc>
        <w:tc>
          <w:tcPr>
            <w:tcW w:w="219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3D9F5E11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escrito tiene una secuencia lógica de ideas, pero entrecortadas.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25E87C82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Alguna parte de la Organización es confusa, sin secuencia lógica de ideas.</w:t>
            </w:r>
          </w:p>
        </w:tc>
        <w:tc>
          <w:tcPr>
            <w:tcW w:w="212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</w:tcPr>
          <w:p w14:paraId="62FD41E5" w14:textId="77777777" w:rsidR="00A42841" w:rsidRPr="00A42841" w:rsidRDefault="00A42841" w:rsidP="003C63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Muy pocas de las ideas son completas, organizadas y ambiguas.</w:t>
            </w:r>
          </w:p>
        </w:tc>
      </w:tr>
      <w:tr w:rsidR="00A42841" w:rsidRPr="00A42841" w14:paraId="71B462C9" w14:textId="77777777" w:rsidTr="00A428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7" w:type="dxa"/>
          </w:tcPr>
          <w:p w14:paraId="2DB23DB5" w14:textId="77777777" w:rsidR="00A42841" w:rsidRPr="00A42841" w:rsidRDefault="00A42841" w:rsidP="003C6383">
            <w:pPr>
              <w:jc w:val="center"/>
              <w:rPr>
                <w:rFonts w:ascii="Verdana" w:hAnsi="Verdana" w:cs="Calibri"/>
                <w:b w:val="0"/>
                <w:szCs w:val="24"/>
              </w:rPr>
            </w:pPr>
            <w:r w:rsidRPr="00A42841">
              <w:rPr>
                <w:rFonts w:ascii="Verdana" w:hAnsi="Verdana" w:cs="Calibri"/>
                <w:b w:val="0"/>
                <w:szCs w:val="24"/>
              </w:rPr>
              <w:t>Ortografía, acentuación y puntuación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44" w:type="dxa"/>
          </w:tcPr>
          <w:p w14:paraId="29F61495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Todas las  palabras son correctamente escritas; acentos y signos de puntuación colocados adecuadamente.</w:t>
            </w:r>
          </w:p>
        </w:tc>
        <w:tc>
          <w:tcPr>
            <w:tcW w:w="2199" w:type="dxa"/>
          </w:tcPr>
          <w:p w14:paraId="60806B13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>La mayoría del documento muestra pocos  errores ortográficos, aunque acentúa y coloca signos de puntuación adecuadamente.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14:paraId="399894AA" w14:textId="77777777" w:rsidR="00A42841" w:rsidRPr="00A42841" w:rsidRDefault="00A42841" w:rsidP="003C6383">
            <w:pPr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Algunas de  las oraciones tiene carencia de signos de puntuación, y acentos </w:t>
            </w:r>
          </w:p>
        </w:tc>
        <w:tc>
          <w:tcPr>
            <w:tcW w:w="2126" w:type="dxa"/>
          </w:tcPr>
          <w:p w14:paraId="2D8C12A7" w14:textId="77777777" w:rsidR="00A42841" w:rsidRPr="00A42841" w:rsidRDefault="00A42841" w:rsidP="003C63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Calibri"/>
                <w:szCs w:val="24"/>
              </w:rPr>
            </w:pPr>
            <w:r w:rsidRPr="00A42841">
              <w:rPr>
                <w:rFonts w:ascii="Verdana" w:hAnsi="Verdana" w:cs="Calibri"/>
                <w:szCs w:val="24"/>
              </w:rPr>
              <w:t xml:space="preserve">Muy pocas de las oraciones se encuentran escritas correctamente y  sin falta de signos de  puntuación. </w:t>
            </w:r>
          </w:p>
        </w:tc>
      </w:tr>
    </w:tbl>
    <w:p w14:paraId="71C78C47" w14:textId="77777777" w:rsidR="00A42841" w:rsidRPr="00A42841" w:rsidRDefault="00A42841" w:rsidP="00A42841">
      <w:pPr>
        <w:jc w:val="right"/>
        <w:rPr>
          <w:rFonts w:ascii="Verdana" w:hAnsi="Verdana"/>
          <w:b/>
          <w:i/>
          <w:sz w:val="24"/>
          <w:szCs w:val="24"/>
        </w:rPr>
      </w:pPr>
    </w:p>
    <w:p w14:paraId="0F5D7B21" w14:textId="77777777" w:rsidR="00A42841" w:rsidRPr="003A42CE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3A42CE">
        <w:rPr>
          <w:rFonts w:ascii="Verdana" w:eastAsia="Times New Roman" w:hAnsi="Verdana" w:cstheme="minorHAnsi"/>
          <w:i/>
          <w:iCs/>
          <w:szCs w:val="24"/>
        </w:rPr>
        <w:t xml:space="preserve">Envíala a través de Plataforma Virtual. </w:t>
      </w:r>
    </w:p>
    <w:p w14:paraId="104953DE" w14:textId="77777777" w:rsidR="00A42841" w:rsidRPr="003A42CE" w:rsidRDefault="00A42841" w:rsidP="00A42841">
      <w:pPr>
        <w:spacing w:before="120"/>
        <w:jc w:val="right"/>
        <w:rPr>
          <w:rFonts w:ascii="Verdana" w:eastAsia="Times New Roman" w:hAnsi="Verdana" w:cstheme="minorHAnsi"/>
          <w:i/>
          <w:iCs/>
          <w:szCs w:val="24"/>
        </w:rPr>
      </w:pPr>
      <w:r w:rsidRPr="003A42CE">
        <w:rPr>
          <w:rFonts w:ascii="Verdana" w:eastAsia="Times New Roman" w:hAnsi="Verdana" w:cstheme="minorHAnsi"/>
          <w:i/>
          <w:iCs/>
          <w:szCs w:val="24"/>
        </w:rPr>
        <w:t>Recuerda que el archivo debe ser nombrado:</w:t>
      </w:r>
    </w:p>
    <w:p w14:paraId="1EC33F0A" w14:textId="541DF3B7" w:rsidR="0052056B" w:rsidRPr="003A42CE" w:rsidRDefault="00A42841" w:rsidP="00A42841">
      <w:pPr>
        <w:jc w:val="right"/>
        <w:rPr>
          <w:rFonts w:ascii="Verdana" w:hAnsi="Verdana"/>
          <w:b/>
          <w:szCs w:val="24"/>
        </w:rPr>
      </w:pPr>
      <w:r w:rsidRPr="003A42CE">
        <w:rPr>
          <w:rFonts w:ascii="Verdana" w:eastAsia="Times New Roman" w:hAnsi="Verdana" w:cstheme="minorHAnsi"/>
          <w:b/>
          <w:i/>
          <w:iCs/>
          <w:szCs w:val="24"/>
        </w:rPr>
        <w:t> Apellido Paterno_Primer Nombre_</w:t>
      </w:r>
      <w:bookmarkStart w:id="0" w:name="_GoBack"/>
      <w:r w:rsidR="003A42CE">
        <w:rPr>
          <w:rFonts w:ascii="Verdana" w:eastAsia="Times New Roman" w:hAnsi="Verdana" w:cstheme="minorHAnsi"/>
          <w:b/>
          <w:i/>
          <w:iCs/>
          <w:szCs w:val="24"/>
        </w:rPr>
        <w:t>Analiza_</w:t>
      </w:r>
      <w:r w:rsidRPr="003A42CE">
        <w:rPr>
          <w:rFonts w:ascii="Verdana" w:eastAsia="Times New Roman" w:hAnsi="Verdana" w:cstheme="minorHAnsi"/>
          <w:b/>
          <w:i/>
          <w:iCs/>
          <w:szCs w:val="24"/>
        </w:rPr>
        <w:t>Argumenta</w:t>
      </w:r>
      <w:bookmarkEnd w:id="0"/>
    </w:p>
    <w:sectPr w:rsidR="0052056B" w:rsidRPr="003A42CE" w:rsidSect="00BD2484">
      <w:headerReference w:type="default" r:id="rId13"/>
      <w:footerReference w:type="default" r:id="rId14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1A419C16" w:rsidR="007E15BB" w:rsidRPr="00467FD2" w:rsidRDefault="00467FD2" w:rsidP="002E5B19">
                          <w:pPr>
                            <w:spacing w:after="0" w:line="240" w:lineRule="auto"/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</w:pPr>
                          <w:r w:rsidRPr="00467FD2">
                            <w:rPr>
                              <w:rFonts w:ascii="Verdana" w:hAnsi="Verdana" w:cs="Dispatch-Regular"/>
                              <w:color w:val="FCBD00"/>
                              <w:sz w:val="72"/>
                              <w:szCs w:val="56"/>
                              <w:lang w:val="es-ES" w:eastAsia="es-ES"/>
                            </w:rPr>
                            <w:t>Actividad: Analiza y Argumenta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1A419C16" w:rsidR="007E15BB" w:rsidRPr="00467FD2" w:rsidRDefault="00467FD2" w:rsidP="002E5B19">
                    <w:pPr>
                      <w:spacing w:after="0" w:line="240" w:lineRule="auto"/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</w:pPr>
                    <w:r w:rsidRPr="00467FD2">
                      <w:rPr>
                        <w:rFonts w:ascii="Verdana" w:hAnsi="Verdana" w:cs="Dispatch-Regular"/>
                        <w:color w:val="FCBD00"/>
                        <w:sz w:val="72"/>
                        <w:szCs w:val="56"/>
                        <w:lang w:val="es-ES" w:eastAsia="es-ES"/>
                      </w:rPr>
                      <w:t>Actividad: Analiza y Argumenta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9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</w:num>
  <w:num w:numId="10">
    <w:abstractNumId w:val="19"/>
  </w:num>
  <w:num w:numId="11">
    <w:abstractNumId w:val="15"/>
  </w:num>
  <w:num w:numId="12">
    <w:abstractNumId w:val="3"/>
  </w:num>
  <w:num w:numId="13">
    <w:abstractNumId w:val="20"/>
  </w:num>
  <w:num w:numId="14">
    <w:abstractNumId w:val="21"/>
  </w:num>
  <w:num w:numId="15">
    <w:abstractNumId w:val="1"/>
  </w:num>
  <w:num w:numId="16">
    <w:abstractNumId w:val="16"/>
  </w:num>
  <w:num w:numId="17">
    <w:abstractNumId w:val="17"/>
  </w:num>
  <w:num w:numId="18">
    <w:abstractNumId w:val="22"/>
  </w:num>
  <w:num w:numId="19">
    <w:abstractNumId w:val="7"/>
  </w:num>
  <w:num w:numId="20">
    <w:abstractNumId w:val="6"/>
  </w:num>
  <w:num w:numId="21">
    <w:abstractNumId w:val="2"/>
  </w:num>
  <w:num w:numId="22">
    <w:abstractNumId w:val="0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2E5B19"/>
    <w:rsid w:val="00305F1F"/>
    <w:rsid w:val="003064B8"/>
    <w:rsid w:val="00343EB9"/>
    <w:rsid w:val="0039235F"/>
    <w:rsid w:val="003A42CE"/>
    <w:rsid w:val="003D431C"/>
    <w:rsid w:val="003E53E7"/>
    <w:rsid w:val="00416ABB"/>
    <w:rsid w:val="00467FD2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42841"/>
    <w:rsid w:val="00AC574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42841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Listaclara-nfasis1">
    <w:name w:val="Light List Accent 1"/>
    <w:basedOn w:val="Tablanormal"/>
    <w:uiPriority w:val="61"/>
    <w:rsid w:val="00A4284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hyperlink" Target="http://www.ushmm.org/wlc/en/article.php?moduleid=10005751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ushmm.org/wlc/en/article.php?ModuleId=1000575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9E583A-3AE3-834B-B1AB-BBF7DE57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621</Words>
  <Characters>3417</Characters>
  <Application>Microsoft Macintosh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3</cp:revision>
  <cp:lastPrinted>2013-02-26T00:21:00Z</cp:lastPrinted>
  <dcterms:created xsi:type="dcterms:W3CDTF">2015-01-29T20:01:00Z</dcterms:created>
  <dcterms:modified xsi:type="dcterms:W3CDTF">2015-02-06T16:36:00Z</dcterms:modified>
</cp:coreProperties>
</file>