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47EF148" w14:textId="2078FD33" w:rsidR="00F60B01" w:rsidRPr="00F60B01" w:rsidRDefault="00F60B01" w:rsidP="00F60B01">
      <w:pPr>
        <w:rPr>
          <w:rFonts w:ascii="Verdana" w:hAnsi="Verdana"/>
          <w:bCs/>
          <w:sz w:val="24"/>
          <w:szCs w:val="24"/>
          <w:lang w:val="es-ES_tradnl"/>
        </w:rPr>
      </w:pPr>
      <w:r w:rsidRPr="00F60B01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a través de la Plataforma Virtual.</w:t>
      </w:r>
    </w:p>
    <w:p w14:paraId="64FB04C9" w14:textId="77777777" w:rsidR="00F60B01" w:rsidRPr="00F60B01" w:rsidRDefault="00F60B01" w:rsidP="00F60B01">
      <w:pPr>
        <w:rPr>
          <w:rFonts w:ascii="Verdana" w:hAnsi="Verdana"/>
          <w:bCs/>
          <w:sz w:val="24"/>
          <w:szCs w:val="24"/>
          <w:lang w:val="es-ES_tradnl"/>
        </w:rPr>
      </w:pPr>
      <w:r w:rsidRPr="00F60B01">
        <w:rPr>
          <w:rFonts w:ascii="Verdana" w:hAnsi="Verdana"/>
          <w:bCs/>
          <w:sz w:val="24"/>
          <w:szCs w:val="24"/>
          <w:lang w:val="es-ES_tradnl"/>
        </w:rPr>
        <w:t>Realiza un análisis del video Documental- Anorexia y Bulimia, recuerda cuidar los puntos importantes de un análisis, ortografía y redacción.</w:t>
      </w:r>
    </w:p>
    <w:p w14:paraId="75333C98" w14:textId="77777777" w:rsidR="00F60B01" w:rsidRPr="00F60B01" w:rsidRDefault="00F60B01" w:rsidP="00F60B01">
      <w:pPr>
        <w:rPr>
          <w:rFonts w:ascii="Verdana" w:hAnsi="Verdana"/>
          <w:bCs/>
          <w:sz w:val="24"/>
          <w:szCs w:val="24"/>
          <w:lang w:val="es-ES_tradnl"/>
        </w:rPr>
      </w:pPr>
    </w:p>
    <w:p w14:paraId="49A890F3" w14:textId="77777777" w:rsidR="00F60B01" w:rsidRPr="00F60B01" w:rsidRDefault="00F60B01" w:rsidP="00F60B01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F60B01">
        <w:rPr>
          <w:rFonts w:ascii="Verdana" w:hAnsi="Verdana"/>
          <w:b/>
          <w:bCs/>
          <w:sz w:val="24"/>
          <w:szCs w:val="24"/>
          <w:lang w:val="es-ES_tradnl"/>
        </w:rPr>
        <w:t>RÚBRICA DE ANÁLSIS DE VIDEO</w:t>
      </w:r>
    </w:p>
    <w:tbl>
      <w:tblPr>
        <w:tblStyle w:val="Tablaconcuadrcula"/>
        <w:tblW w:w="105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4"/>
        <w:gridCol w:w="1998"/>
        <w:gridCol w:w="2102"/>
        <w:gridCol w:w="2207"/>
        <w:gridCol w:w="2177"/>
      </w:tblGrid>
      <w:tr w:rsidR="00F60B01" w:rsidRPr="00F60B01" w14:paraId="32C246AD" w14:textId="77777777" w:rsidTr="00F60B01">
        <w:trPr>
          <w:trHeight w:val="185"/>
        </w:trPr>
        <w:tc>
          <w:tcPr>
            <w:tcW w:w="2044" w:type="dxa"/>
            <w:shd w:val="clear" w:color="auto" w:fill="DBE5F1" w:themeFill="accent1" w:themeFillTint="33"/>
          </w:tcPr>
          <w:p w14:paraId="62CD8C52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 xml:space="preserve">Categoría </w:t>
            </w:r>
          </w:p>
        </w:tc>
        <w:tc>
          <w:tcPr>
            <w:tcW w:w="1998" w:type="dxa"/>
            <w:shd w:val="clear" w:color="auto" w:fill="DBE5F1" w:themeFill="accent1" w:themeFillTint="33"/>
          </w:tcPr>
          <w:p w14:paraId="028D2206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Excelente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14:paraId="7B5EF9CC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Bueno</w:t>
            </w:r>
          </w:p>
        </w:tc>
        <w:tc>
          <w:tcPr>
            <w:tcW w:w="2207" w:type="dxa"/>
            <w:shd w:val="clear" w:color="auto" w:fill="DBE5F1" w:themeFill="accent1" w:themeFillTint="33"/>
          </w:tcPr>
          <w:p w14:paraId="05A1FB1B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Suficiente</w:t>
            </w:r>
          </w:p>
        </w:tc>
        <w:tc>
          <w:tcPr>
            <w:tcW w:w="2177" w:type="dxa"/>
            <w:shd w:val="clear" w:color="auto" w:fill="DBE5F1" w:themeFill="accent1" w:themeFillTint="33"/>
          </w:tcPr>
          <w:p w14:paraId="322AE5E5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Insuficiente</w:t>
            </w:r>
          </w:p>
        </w:tc>
      </w:tr>
      <w:tr w:rsidR="00F60B01" w:rsidRPr="00F60B01" w14:paraId="344F6117" w14:textId="77777777" w:rsidTr="00F60B01">
        <w:trPr>
          <w:trHeight w:val="1148"/>
        </w:trPr>
        <w:tc>
          <w:tcPr>
            <w:tcW w:w="2044" w:type="dxa"/>
            <w:shd w:val="clear" w:color="auto" w:fill="FFFFFF" w:themeFill="background1"/>
          </w:tcPr>
          <w:p w14:paraId="621E356F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Análisis</w:t>
            </w:r>
          </w:p>
        </w:tc>
        <w:tc>
          <w:tcPr>
            <w:tcW w:w="1998" w:type="dxa"/>
            <w:shd w:val="clear" w:color="auto" w:fill="FFFFFF" w:themeFill="background1"/>
          </w:tcPr>
          <w:p w14:paraId="3BF4D451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Se realizó un análisis profundo y exhaustivo del contenido video.</w:t>
            </w:r>
          </w:p>
          <w:p w14:paraId="3A81FDF8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  <w:tc>
          <w:tcPr>
            <w:tcW w:w="2102" w:type="dxa"/>
            <w:shd w:val="clear" w:color="auto" w:fill="FFFFFF" w:themeFill="background1"/>
          </w:tcPr>
          <w:p w14:paraId="27F8E511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Se realizó un buen análisis del texto, pero no ha tenido en cuenta algunos aspectos menos importantes del video.</w:t>
            </w:r>
          </w:p>
        </w:tc>
        <w:tc>
          <w:tcPr>
            <w:tcW w:w="2207" w:type="dxa"/>
            <w:shd w:val="clear" w:color="auto" w:fill="FFFFFF" w:themeFill="background1"/>
          </w:tcPr>
          <w:p w14:paraId="12788C14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Se analizaron algunos aspectos, pero faltan otros que son importantes en el video.</w:t>
            </w:r>
          </w:p>
          <w:p w14:paraId="35A29902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14:paraId="39D4AEFA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Solo ha hablado del contenido superficialmente del video.</w:t>
            </w:r>
          </w:p>
          <w:p w14:paraId="2F499113" w14:textId="77777777" w:rsidR="00F60B01" w:rsidRPr="00F60B01" w:rsidRDefault="00F60B01" w:rsidP="00F60B01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</w:tr>
      <w:tr w:rsidR="00F60B01" w:rsidRPr="00F60B01" w14:paraId="128C2474" w14:textId="77777777" w:rsidTr="00F60B01">
        <w:trPr>
          <w:trHeight w:val="574"/>
        </w:trPr>
        <w:tc>
          <w:tcPr>
            <w:tcW w:w="2044" w:type="dxa"/>
            <w:shd w:val="clear" w:color="auto" w:fill="FFFFFF" w:themeFill="background1"/>
          </w:tcPr>
          <w:p w14:paraId="644C8B5E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Organización</w:t>
            </w:r>
          </w:p>
        </w:tc>
        <w:tc>
          <w:tcPr>
            <w:tcW w:w="1998" w:type="dxa"/>
            <w:shd w:val="clear" w:color="auto" w:fill="FFFFFF" w:themeFill="background1"/>
          </w:tcPr>
          <w:p w14:paraId="678B7115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El escrito presenta una secuencia lógica de ideas.</w:t>
            </w:r>
          </w:p>
        </w:tc>
        <w:tc>
          <w:tcPr>
            <w:tcW w:w="2102" w:type="dxa"/>
            <w:shd w:val="clear" w:color="auto" w:fill="FFFFFF" w:themeFill="background1"/>
          </w:tcPr>
          <w:p w14:paraId="6B7E2DF5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Hay secuencia lógica de ideas, pero entrecortadas.</w:t>
            </w:r>
          </w:p>
        </w:tc>
        <w:tc>
          <w:tcPr>
            <w:tcW w:w="2207" w:type="dxa"/>
            <w:shd w:val="clear" w:color="auto" w:fill="FFFFFF" w:themeFill="background1"/>
          </w:tcPr>
          <w:p w14:paraId="62B60F75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Organización confusa, sin secuencia lógica de ideas.</w:t>
            </w:r>
          </w:p>
        </w:tc>
        <w:tc>
          <w:tcPr>
            <w:tcW w:w="2177" w:type="dxa"/>
            <w:shd w:val="clear" w:color="auto" w:fill="FFFFFF" w:themeFill="background1"/>
          </w:tcPr>
          <w:p w14:paraId="7D7BD44A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Ideas incompletas, desorganizadas y ambiguas.</w:t>
            </w:r>
          </w:p>
        </w:tc>
      </w:tr>
      <w:tr w:rsidR="00F60B01" w:rsidRPr="00F60B01" w14:paraId="051360B4" w14:textId="77777777" w:rsidTr="00F60B01">
        <w:trPr>
          <w:trHeight w:val="574"/>
        </w:trPr>
        <w:tc>
          <w:tcPr>
            <w:tcW w:w="2044" w:type="dxa"/>
            <w:shd w:val="clear" w:color="auto" w:fill="FFFFFF" w:themeFill="background1"/>
          </w:tcPr>
          <w:p w14:paraId="255F3C80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Vocabulario</w:t>
            </w:r>
          </w:p>
        </w:tc>
        <w:tc>
          <w:tcPr>
            <w:tcW w:w="1998" w:type="dxa"/>
            <w:shd w:val="clear" w:color="auto" w:fill="FFFFFF" w:themeFill="background1"/>
          </w:tcPr>
          <w:p w14:paraId="51A0C37B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Uso adecuado y variado del vocabulario.</w:t>
            </w:r>
          </w:p>
        </w:tc>
        <w:tc>
          <w:tcPr>
            <w:tcW w:w="2102" w:type="dxa"/>
            <w:shd w:val="clear" w:color="auto" w:fill="FFFFFF" w:themeFill="background1"/>
          </w:tcPr>
          <w:p w14:paraId="1F781C61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2207" w:type="dxa"/>
            <w:shd w:val="clear" w:color="auto" w:fill="FFFFFF" w:themeFill="background1"/>
          </w:tcPr>
          <w:p w14:paraId="5DE56EC8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Vocabulario simple, con errores gramaticales.</w:t>
            </w:r>
          </w:p>
        </w:tc>
        <w:tc>
          <w:tcPr>
            <w:tcW w:w="2177" w:type="dxa"/>
            <w:shd w:val="clear" w:color="auto" w:fill="FFFFFF" w:themeFill="background1"/>
          </w:tcPr>
          <w:p w14:paraId="45D7DBAD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Uso limitado del vocabulario, con frecuentes errores gramaticales.</w:t>
            </w:r>
          </w:p>
        </w:tc>
      </w:tr>
      <w:tr w:rsidR="00F60B01" w:rsidRPr="00F60B01" w14:paraId="51AFBD23" w14:textId="77777777" w:rsidTr="00F60B01">
        <w:trPr>
          <w:trHeight w:val="1167"/>
        </w:trPr>
        <w:tc>
          <w:tcPr>
            <w:tcW w:w="2044" w:type="dxa"/>
            <w:shd w:val="clear" w:color="auto" w:fill="FFFFFF" w:themeFill="background1"/>
          </w:tcPr>
          <w:p w14:paraId="53719F99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1998" w:type="dxa"/>
            <w:shd w:val="clear" w:color="auto" w:fill="FFFFFF" w:themeFill="background1"/>
          </w:tcPr>
          <w:p w14:paraId="490491FD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Palabras correctamente escritas; acentos y signos de puntuación colocados donde son necesarios.</w:t>
            </w:r>
          </w:p>
        </w:tc>
        <w:tc>
          <w:tcPr>
            <w:tcW w:w="2102" w:type="dxa"/>
            <w:shd w:val="clear" w:color="auto" w:fill="FFFFFF" w:themeFill="background1"/>
          </w:tcPr>
          <w:p w14:paraId="4F6175D8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207" w:type="dxa"/>
            <w:shd w:val="clear" w:color="auto" w:fill="FFFFFF" w:themeFill="background1"/>
          </w:tcPr>
          <w:p w14:paraId="68F2BEA0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Sí se usan signos de puntuación; aunque olvidan acentuar las palabras que por cierto son muy limitadas.</w:t>
            </w:r>
          </w:p>
        </w:tc>
        <w:tc>
          <w:tcPr>
            <w:tcW w:w="2177" w:type="dxa"/>
            <w:shd w:val="clear" w:color="auto" w:fill="FFFFFF" w:themeFill="background1"/>
          </w:tcPr>
          <w:p w14:paraId="4387F430" w14:textId="77777777" w:rsidR="00F60B01" w:rsidRPr="00F60B01" w:rsidRDefault="00F60B01" w:rsidP="00F60B01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F60B01">
              <w:rPr>
                <w:rFonts w:ascii="Verdana" w:hAnsi="Verdana"/>
                <w:bCs/>
                <w:sz w:val="20"/>
                <w:szCs w:val="24"/>
                <w:lang w:val="es-ES_tradnl"/>
              </w:rPr>
              <w:t>Existen muchos errores ortográficos; no acentúa, ni coloca signos de puntuación correctamente.</w:t>
            </w:r>
          </w:p>
        </w:tc>
      </w:tr>
    </w:tbl>
    <w:p w14:paraId="5DF7D08A" w14:textId="77777777" w:rsidR="00F60B01" w:rsidRPr="00F60B01" w:rsidRDefault="00F60B01" w:rsidP="00F60B01">
      <w:pPr>
        <w:rPr>
          <w:rFonts w:ascii="Verdana" w:hAnsi="Verdana"/>
          <w:bCs/>
          <w:sz w:val="24"/>
          <w:szCs w:val="24"/>
          <w:lang w:val="es-ES_tradnl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  <w:bookmarkStart w:id="0" w:name="_GoBack"/>
      <w:bookmarkEnd w:id="0"/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F5A2637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60B01">
        <w:rPr>
          <w:rFonts w:ascii="Verdana" w:hAnsi="Verdana"/>
          <w:b/>
          <w:i/>
          <w:sz w:val="24"/>
          <w:szCs w:val="24"/>
        </w:rPr>
        <w:t>A_Analisis_Video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A75FCF" w:rsidR="000010DB" w:rsidRPr="00555782" w:rsidRDefault="00F60B01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Análisis - 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A75FCF" w:rsidR="000010DB" w:rsidRPr="00555782" w:rsidRDefault="00F60B01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Análisis - Video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578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C72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0B01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1D4F8-62ED-3B4C-83CA-66F813E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255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2018-04-25T15:38:00Z</dcterms:modified>
</cp:coreProperties>
</file>